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b/>
          <w:caps/>
          <w:sz w:val="28"/>
          <w:szCs w:val="28"/>
        </w:rPr>
        <w:t>Российской Федерации»</w:t>
      </w:r>
    </w:p>
    <w:p>
      <w:pPr>
        <w:pStyle w:val="Normal"/>
        <w:widowControl w:val="false"/>
        <w:jc w:val="center"/>
        <w:rPr>
          <w:rFonts w:ascii="Times New Roman" w:hAnsi="Times New Roman"/>
          <w:b/>
          <w:b/>
          <w:sz w:val="28"/>
          <w:szCs w:val="28"/>
        </w:rPr>
      </w:pPr>
      <w:r>
        <w:rPr>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3">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Normal"/>
        <w:widowControl/>
        <w:tabs>
          <w:tab w:val="clear" w:pos="708"/>
          <w:tab w:val="left" w:pos="1985" w:leader="none"/>
        </w:tabs>
        <w:spacing w:lineRule="auto" w:line="360"/>
        <w:ind w:firstLine="709"/>
        <w:jc w:val="center"/>
        <w:rPr>
          <w:rFonts w:ascii="Times New Roman" w:hAnsi="Times New Roman" w:eastAsia="Times New Roman" w:cs="Times New Roman"/>
          <w:color w:val="auto"/>
          <w:lang w:bidi="ar-SA"/>
        </w:rPr>
      </w:pPr>
      <w:r>
        <w:rPr>
          <w:rStyle w:val="FontStyle85"/>
          <w:rFonts w:eastAsia="Times New Roman" w:cs="Times New Roman"/>
          <w:bCs/>
          <w:color w:val="auto"/>
          <w:sz w:val="28"/>
          <w:szCs w:val="28"/>
          <w:lang w:bidi="ar-SA"/>
        </w:rPr>
        <w:t>ДЕЛОВЫЕ КОММУНИКАЦИИ В ПРОФЕССИОНАЛЬНОЙ ДЕЯТЕЛЬНОСТИ (НА ИНОСТРАННОМ ЯЗЫКЕ)</w:t>
      </w:r>
    </w:p>
    <w:p>
      <w:pPr>
        <w:pStyle w:val="Normal"/>
        <w:jc w:val="center"/>
        <w:rPr>
          <w:rFonts w:ascii="Times New Roman" w:hAnsi="Times New Roman"/>
        </w:rPr>
      </w:pPr>
      <w:r>
        <w:rPr/>
      </w:r>
    </w:p>
    <w:p>
      <w:pPr>
        <w:pStyle w:val="Normal"/>
        <w:widowControl w:val="false"/>
        <w:shd w:val="clear" w:color="auto" w:fill="FFFFFF"/>
        <w:jc w:val="center"/>
        <w:rPr>
          <w:rFonts w:ascii="Times New Roman" w:hAnsi="Times New Roman"/>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spacing w:lineRule="auto" w:line="360"/>
        <w:ind w:firstLine="567"/>
        <w:jc w:val="center"/>
        <w:rPr>
          <w:b w:val="false"/>
          <w:b w:val="false"/>
          <w:bCs w:val="false"/>
        </w:rPr>
      </w:pPr>
      <w:r>
        <w:rPr>
          <w:rFonts w:eastAsia="Times New Roman" w:cs="Times New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Fonts w:ascii="Nimbus Roman" w:hAnsi="Nimbus Roman"/>
          <w:b w:val="false"/>
          <w:bCs w:val="false"/>
          <w:sz w:val="28"/>
          <w:szCs w:val="28"/>
        </w:rPr>
        <w:t>Д</w:t>
      </w:r>
      <w:r>
        <w:rPr>
          <w:rStyle w:val="FontStyle85"/>
          <w:rFonts w:eastAsia="Times New Roman" w:cs="Times New Roman"/>
          <w:b w:val="false"/>
          <w:bCs w:val="false"/>
          <w:color w:val="auto"/>
          <w:sz w:val="28"/>
          <w:szCs w:val="28"/>
          <w:lang w:bidi="ar-SA"/>
        </w:rPr>
        <w:t>еловые коммуникации в профессиональной деятельности (на иностранном языке)</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30</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widowControl w:val="false"/>
        <w:ind w:right="-801" w:hanging="851"/>
        <w:jc w:val="center"/>
        <w:rPr>
          <w:sz w:val="28"/>
          <w:szCs w:val="28"/>
        </w:rPr>
      </w:pPr>
      <w:r>
        <w:rPr/>
      </w:r>
      <w:r>
        <w:br w:type="page"/>
      </w:r>
    </w:p>
    <w:p>
      <w:pPr>
        <w:pStyle w:val="Normal"/>
        <w:widowControl w:val="false"/>
        <w:ind w:right="-801" w:hanging="851"/>
        <w:jc w:val="center"/>
        <w:rPr/>
      </w:pPr>
      <w:r>
        <w:rPr/>
      </w:r>
    </w:p>
    <w:p>
      <w:pPr>
        <w:pStyle w:val="ListParagraph"/>
        <w:numPr>
          <w:ilvl w:val="0"/>
          <w:numId w:val="3"/>
        </w:numPr>
        <w:tabs>
          <w:tab w:val="clear" w:pos="708"/>
          <w:tab w:val="left" w:pos="1094" w:leader="none"/>
        </w:tabs>
        <w:spacing w:before="74" w:after="0"/>
        <w:ind w:left="1093" w:hanging="282"/>
        <w:rPr>
          <w:sz w:val="28"/>
          <w:szCs w:val="28"/>
        </w:rPr>
      </w:pPr>
      <w:r>
        <w:rPr>
          <w:b/>
          <w:bCs/>
          <w:sz w:val="28"/>
          <w:szCs w:val="28"/>
        </w:rPr>
        <w:t>Наименование дисциплины</w:t>
      </w:r>
    </w:p>
    <w:p>
      <w:pPr>
        <w:pStyle w:val="ListParagraph"/>
        <w:tabs>
          <w:tab w:val="clear" w:pos="708"/>
          <w:tab w:val="left" w:pos="1094" w:leader="none"/>
        </w:tabs>
        <w:spacing w:before="74" w:after="0"/>
        <w:ind w:left="1093" w:hanging="0"/>
        <w:rPr>
          <w:sz w:val="28"/>
          <w:szCs w:val="28"/>
        </w:rPr>
      </w:pPr>
      <w:r>
        <w:rPr>
          <w:sz w:val="28"/>
          <w:szCs w:val="28"/>
        </w:rPr>
        <w:t>«Деловой язык и межкультурные коммуникации в профессиональной деятельности»</w:t>
      </w:r>
    </w:p>
    <w:p>
      <w:pPr>
        <w:pStyle w:val="1"/>
        <w:numPr>
          <w:ilvl w:val="0"/>
          <w:numId w:val="3"/>
        </w:numPr>
        <w:tabs>
          <w:tab w:val="clear" w:pos="708"/>
          <w:tab w:val="left" w:pos="1094" w:leader="none"/>
        </w:tabs>
        <w:spacing w:lineRule="auto" w:line="276" w:before="183" w:after="3"/>
        <w:ind w:left="1093" w:right="234" w:hanging="281"/>
        <w:rPr/>
      </w:pPr>
      <w:r>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pPr>
        <w:pStyle w:val="Normal"/>
        <w:rPr/>
      </w:pPr>
      <w:r>
        <w:rPr/>
      </w:r>
    </w:p>
    <w:tbl>
      <w:tblPr>
        <w:tblStyle w:val="TableNormal"/>
        <w:tblW w:w="9645" w:type="dxa"/>
        <w:jc w:val="left"/>
        <w:tblInd w:w="686" w:type="dxa"/>
        <w:tblLayout w:type="fixed"/>
        <w:tblCellMar>
          <w:top w:w="0" w:type="dxa"/>
          <w:left w:w="5" w:type="dxa"/>
          <w:bottom w:w="0" w:type="dxa"/>
          <w:right w:w="5" w:type="dxa"/>
        </w:tblCellMar>
        <w:tblLook w:val="01e0" w:noHBand="0" w:noVBand="0" w:firstColumn="1" w:lastRow="1" w:lastColumn="1" w:firstRow="1"/>
      </w:tblPr>
      <w:tblGrid>
        <w:gridCol w:w="992"/>
        <w:gridCol w:w="2014"/>
        <w:gridCol w:w="2668"/>
        <w:gridCol w:w="3970"/>
      </w:tblGrid>
      <w:tr>
        <w:trPr>
          <w:trHeight w:val="423" w:hRule="atLeast"/>
        </w:trPr>
        <w:tc>
          <w:tcPr>
            <w:tcW w:w="9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10"/>
              <w:jc w:val="left"/>
              <w:rPr>
                <w:rFonts w:cs="Times New Roman"/>
                <w:b/>
                <w:b/>
                <w:sz w:val="14"/>
              </w:rPr>
            </w:pPr>
            <w:r>
              <w:rPr>
                <w:b/>
                <w:kern w:val="0"/>
                <w:sz w:val="14"/>
                <w:szCs w:val="22"/>
                <w:lang w:val="en-US" w:bidi="ar-SA"/>
              </w:rPr>
              <w:t>К</w:t>
            </w:r>
            <w:bookmarkStart w:id="1" w:name="_bookmark1"/>
            <w:bookmarkEnd w:id="1"/>
            <w:r>
              <w:rPr>
                <w:b/>
                <w:kern w:val="0"/>
                <w:sz w:val="14"/>
                <w:szCs w:val="22"/>
                <w:lang w:val="en-US" w:bidi="ar-SA"/>
              </w:rPr>
              <w:t>од</w:t>
            </w:r>
            <w:r>
              <w:rPr>
                <w:b/>
                <w:spacing w:val="1"/>
                <w:kern w:val="0"/>
                <w:sz w:val="14"/>
                <w:szCs w:val="22"/>
                <w:lang w:val="en-US" w:bidi="ar-SA"/>
              </w:rPr>
              <w:t xml:space="preserve"> </w:t>
            </w:r>
            <w:r>
              <w:rPr>
                <w:b/>
                <w:spacing w:val="-1"/>
                <w:kern w:val="0"/>
                <w:sz w:val="14"/>
                <w:szCs w:val="22"/>
                <w:lang w:val="en-US" w:bidi="ar-SA"/>
              </w:rPr>
              <w:t>компетен</w:t>
            </w:r>
          </w:p>
          <w:p>
            <w:pPr>
              <w:pStyle w:val="TableParagraph"/>
              <w:widowControl w:val="false"/>
              <w:suppressAutoHyphens w:val="true"/>
              <w:spacing w:before="0" w:after="0"/>
              <w:jc w:val="left"/>
              <w:rPr>
                <w:b/>
                <w:b/>
                <w:sz w:val="14"/>
              </w:rPr>
            </w:pPr>
            <w:r>
              <w:rPr>
                <w:rFonts w:cs="Arial"/>
                <w:b/>
                <w:kern w:val="0"/>
                <w:sz w:val="14"/>
                <w:szCs w:val="22"/>
                <w:lang w:val="en-US" w:bidi="ar-SA"/>
              </w:rPr>
              <w:t>ции</w:t>
            </w:r>
          </w:p>
        </w:tc>
        <w:tc>
          <w:tcPr>
            <w:tcW w:w="2014"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10"/>
              <w:jc w:val="left"/>
              <w:rPr>
                <w:b/>
                <w:b/>
                <w:sz w:val="14"/>
              </w:rPr>
            </w:pPr>
            <w:r>
              <w:rPr>
                <w:rFonts w:cs="Arial"/>
                <w:b/>
                <w:spacing w:val="-1"/>
                <w:kern w:val="0"/>
                <w:sz w:val="14"/>
                <w:szCs w:val="22"/>
                <w:lang w:val="en-US" w:bidi="ar-SA"/>
              </w:rPr>
              <w:t>Наименование</w:t>
            </w:r>
            <w:r>
              <w:rPr>
                <w:rFonts w:cs="Arial"/>
                <w:b/>
                <w:spacing w:val="-32"/>
                <w:kern w:val="0"/>
                <w:sz w:val="14"/>
                <w:szCs w:val="22"/>
                <w:lang w:val="en-US" w:bidi="ar-SA"/>
              </w:rPr>
              <w:t xml:space="preserve"> </w:t>
            </w:r>
            <w:r>
              <w:rPr>
                <w:rFonts w:cs="Arial"/>
                <w:b/>
                <w:kern w:val="0"/>
                <w:sz w:val="14"/>
                <w:szCs w:val="22"/>
                <w:lang w:val="en-US" w:bidi="ar-SA"/>
              </w:rPr>
              <w:t>компетенции</w:t>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925" w:leader="none"/>
              </w:tabs>
              <w:suppressAutoHyphens w:val="true"/>
              <w:spacing w:before="0" w:after="0"/>
              <w:ind w:left="110" w:hanging="846"/>
              <w:jc w:val="center"/>
              <w:rPr>
                <w:b/>
                <w:b/>
                <w:sz w:val="14"/>
              </w:rPr>
            </w:pPr>
            <w:r>
              <w:rPr>
                <w:rFonts w:cs="Arial"/>
                <w:b/>
                <w:kern w:val="0"/>
                <w:sz w:val="14"/>
                <w:szCs w:val="22"/>
                <w:lang w:val="en-US" w:bidi="ar-SA"/>
              </w:rPr>
              <w:t>Индикаторы</w:t>
              <w:tab/>
            </w:r>
            <w:bookmarkStart w:id="2" w:name="_bookmark2"/>
            <w:bookmarkEnd w:id="2"/>
            <w:r>
              <w:rPr>
                <w:rFonts w:cs="Arial"/>
                <w:b/>
                <w:kern w:val="0"/>
                <w:sz w:val="14"/>
                <w:szCs w:val="22"/>
                <w:lang w:val="en-US" w:bidi="ar-SA"/>
              </w:rPr>
              <w:t xml:space="preserve">Индикаторы </w:t>
            </w:r>
            <w:r>
              <w:rPr>
                <w:rFonts w:cs="Arial"/>
                <w:b/>
                <w:spacing w:val="-1"/>
                <w:kern w:val="0"/>
                <w:sz w:val="14"/>
                <w:szCs w:val="22"/>
                <w:lang w:val="en-US" w:bidi="ar-SA"/>
              </w:rPr>
              <w:t>достижения</w:t>
            </w:r>
            <w:r>
              <w:rPr>
                <w:rFonts w:cs="Arial"/>
                <w:b/>
                <w:spacing w:val="-32"/>
                <w:kern w:val="0"/>
                <w:sz w:val="14"/>
                <w:szCs w:val="22"/>
                <w:lang w:val="en-US" w:bidi="ar-SA"/>
              </w:rPr>
              <w:t xml:space="preserve"> </w:t>
            </w:r>
            <w:r>
              <w:rPr>
                <w:rFonts w:cs="Arial"/>
                <w:kern w:val="0"/>
                <w:sz w:val="22"/>
                <w:szCs w:val="22"/>
                <w:lang w:val="en-US" w:bidi="ar-SA"/>
              </w:rPr>
              <w:t xml:space="preserve"> </w:t>
            </w:r>
            <w:r>
              <w:rPr>
                <w:rFonts w:cs="Arial"/>
                <w:b/>
                <w:kern w:val="0"/>
                <w:sz w:val="14"/>
                <w:szCs w:val="22"/>
                <w:lang w:val="en-US" w:bidi="ar-SA"/>
              </w:rPr>
              <w:t>компетенции</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10"/>
              <w:jc w:val="left"/>
              <w:rPr>
                <w:b/>
                <w:b/>
                <w:sz w:val="14"/>
                <w:lang w:val="ru-RU"/>
              </w:rPr>
            </w:pPr>
            <w:r>
              <w:rPr>
                <w:rFonts w:cs="Arial"/>
                <w:b/>
                <w:kern w:val="0"/>
                <w:sz w:val="14"/>
                <w:szCs w:val="22"/>
                <w:lang w:val="en-US" w:bidi="ar-SA"/>
              </w:rPr>
              <w:t>Результаты</w:t>
            </w:r>
            <w:r>
              <w:rPr>
                <w:rFonts w:cs="Arial"/>
                <w:b/>
                <w:spacing w:val="5"/>
                <w:kern w:val="0"/>
                <w:sz w:val="14"/>
                <w:szCs w:val="22"/>
                <w:lang w:val="en-US" w:bidi="ar-SA"/>
              </w:rPr>
              <w:t xml:space="preserve"> </w:t>
            </w:r>
            <w:r>
              <w:rPr>
                <w:rFonts w:cs="Arial"/>
                <w:b/>
                <w:kern w:val="0"/>
                <w:sz w:val="14"/>
                <w:szCs w:val="22"/>
                <w:lang w:val="en-US" w:bidi="ar-SA"/>
              </w:rPr>
              <w:t>обучения</w:t>
            </w:r>
            <w:r>
              <w:rPr>
                <w:rFonts w:cs="Arial"/>
                <w:b/>
                <w:spacing w:val="7"/>
                <w:kern w:val="0"/>
                <w:sz w:val="14"/>
                <w:szCs w:val="22"/>
                <w:lang w:val="en-US" w:bidi="ar-SA"/>
              </w:rPr>
              <w:t xml:space="preserve"> </w:t>
            </w:r>
            <w:r>
              <w:rPr>
                <w:rFonts w:cs="Arial"/>
                <w:b/>
                <w:kern w:val="0"/>
                <w:sz w:val="14"/>
                <w:szCs w:val="22"/>
                <w:lang w:val="en-US" w:bidi="ar-SA"/>
              </w:rPr>
              <w:t>(умения</w:t>
            </w:r>
            <w:r>
              <w:rPr>
                <w:rFonts w:cs="Arial"/>
                <w:b/>
                <w:spacing w:val="7"/>
                <w:kern w:val="0"/>
                <w:sz w:val="14"/>
                <w:szCs w:val="22"/>
                <w:lang w:val="en-US" w:bidi="ar-SA"/>
              </w:rPr>
              <w:t xml:space="preserve"> </w:t>
            </w:r>
            <w:r>
              <w:rPr>
                <w:rFonts w:cs="Arial"/>
                <w:b/>
                <w:kern w:val="0"/>
                <w:sz w:val="14"/>
                <w:szCs w:val="22"/>
                <w:lang w:val="en-US" w:bidi="ar-SA"/>
              </w:rPr>
              <w:t>и</w:t>
            </w:r>
            <w:r>
              <w:rPr>
                <w:rFonts w:cs="Arial"/>
                <w:b/>
                <w:spacing w:val="7"/>
                <w:kern w:val="0"/>
                <w:sz w:val="14"/>
                <w:szCs w:val="22"/>
                <w:lang w:val="en-US" w:bidi="ar-SA"/>
              </w:rPr>
              <w:t xml:space="preserve"> </w:t>
            </w:r>
            <w:r>
              <w:rPr>
                <w:rFonts w:cs="Arial"/>
                <w:b/>
                <w:kern w:val="0"/>
                <w:sz w:val="14"/>
                <w:szCs w:val="22"/>
                <w:lang w:val="en-US" w:bidi="ar-SA"/>
              </w:rPr>
              <w:t>знания),</w:t>
            </w:r>
            <w:r>
              <w:rPr>
                <w:rFonts w:cs="Arial"/>
                <w:b/>
                <w:spacing w:val="7"/>
                <w:kern w:val="0"/>
                <w:sz w:val="14"/>
                <w:szCs w:val="22"/>
                <w:lang w:val="en-US" w:bidi="ar-SA"/>
              </w:rPr>
              <w:t xml:space="preserve"> </w:t>
            </w:r>
            <w:r>
              <w:rPr>
                <w:rFonts w:cs="Arial"/>
                <w:b/>
                <w:kern w:val="0"/>
                <w:sz w:val="14"/>
                <w:szCs w:val="22"/>
                <w:lang w:val="en-US" w:bidi="ar-SA"/>
              </w:rPr>
              <w:t>соотнесенные</w:t>
            </w:r>
            <w:r>
              <w:rPr>
                <w:rFonts w:cs="Arial"/>
                <w:b/>
                <w:spacing w:val="8"/>
                <w:kern w:val="0"/>
                <w:sz w:val="14"/>
                <w:szCs w:val="22"/>
                <w:lang w:val="en-US" w:bidi="ar-SA"/>
              </w:rPr>
              <w:t xml:space="preserve"> </w:t>
            </w:r>
            <w:r>
              <w:rPr>
                <w:rFonts w:cs="Arial"/>
                <w:b/>
                <w:kern w:val="0"/>
                <w:sz w:val="14"/>
                <w:szCs w:val="22"/>
                <w:lang w:val="en-US" w:bidi="ar-SA"/>
              </w:rPr>
              <w:t>с</w:t>
            </w:r>
            <w:r>
              <w:rPr>
                <w:rFonts w:cs="Arial"/>
                <w:b/>
                <w:spacing w:val="-32"/>
                <w:kern w:val="0"/>
                <w:sz w:val="14"/>
                <w:szCs w:val="22"/>
                <w:lang w:val="en-US" w:bidi="ar-SA"/>
              </w:rPr>
              <w:t xml:space="preserve"> </w:t>
            </w:r>
            <w:r>
              <w:rPr>
                <w:rFonts w:cs="Arial"/>
                <w:b/>
                <w:kern w:val="0"/>
                <w:sz w:val="14"/>
                <w:szCs w:val="22"/>
                <w:lang w:val="en-US" w:bidi="ar-SA"/>
              </w:rPr>
              <w:t>индикаторами</w:t>
            </w:r>
            <w:r>
              <w:rPr>
                <w:rFonts w:cs="Arial"/>
                <w:b/>
                <w:spacing w:val="-3"/>
                <w:kern w:val="0"/>
                <w:sz w:val="14"/>
                <w:szCs w:val="22"/>
                <w:lang w:val="en-US" w:bidi="ar-SA"/>
              </w:rPr>
              <w:t xml:space="preserve"> </w:t>
            </w:r>
            <w:r>
              <w:rPr>
                <w:rFonts w:cs="Arial"/>
                <w:b/>
                <w:kern w:val="0"/>
                <w:sz w:val="14"/>
                <w:szCs w:val="22"/>
                <w:lang w:val="en-US" w:bidi="ar-SA"/>
              </w:rPr>
              <w:t>достижения</w:t>
            </w:r>
            <w:r>
              <w:rPr>
                <w:rFonts w:cs="Arial"/>
                <w:b/>
                <w:spacing w:val="-2"/>
                <w:kern w:val="0"/>
                <w:sz w:val="14"/>
                <w:szCs w:val="22"/>
                <w:lang w:val="en-US" w:bidi="ar-SA"/>
              </w:rPr>
              <w:t xml:space="preserve"> </w:t>
            </w:r>
            <w:r>
              <w:rPr>
                <w:rFonts w:cs="Arial"/>
                <w:b/>
                <w:kern w:val="0"/>
                <w:sz w:val="14"/>
                <w:szCs w:val="22"/>
                <w:lang w:val="en-US" w:bidi="ar-SA"/>
              </w:rPr>
              <w:t>компетенции</w:t>
            </w:r>
          </w:p>
        </w:tc>
      </w:tr>
      <w:tr>
        <w:trPr>
          <w:trHeight w:val="2485" w:hRule="atLeast"/>
        </w:trPr>
        <w:tc>
          <w:tcPr>
            <w:tcW w:w="992" w:type="dxa"/>
            <w:vMerge w:val="restart"/>
            <w:tcBorders>
              <w:top w:val="single" w:sz="4" w:space="0" w:color="000000"/>
              <w:left w:val="single" w:sz="4" w:space="0" w:color="000000"/>
              <w:right w:val="single" w:sz="4" w:space="0" w:color="000000"/>
            </w:tcBorders>
          </w:tcPr>
          <w:p>
            <w:pPr>
              <w:pStyle w:val="TableParagraph"/>
              <w:widowControl w:val="false"/>
              <w:suppressAutoHyphens w:val="true"/>
              <w:spacing w:before="0" w:after="0"/>
              <w:ind w:left="110" w:hanging="10"/>
              <w:jc w:val="left"/>
              <w:rPr>
                <w:rFonts w:cs="Times New Roman"/>
                <w:b/>
                <w:b/>
                <w:sz w:val="24"/>
                <w:szCs w:val="24"/>
              </w:rPr>
            </w:pPr>
            <w:r>
              <w:rPr>
                <w:b/>
                <w:kern w:val="0"/>
                <w:sz w:val="24"/>
                <w:szCs w:val="24"/>
                <w:lang w:val="en-US" w:bidi="ar-SA"/>
              </w:rPr>
              <w:t>У</w:t>
            </w:r>
            <w:r>
              <w:rPr>
                <w:b/>
                <w:kern w:val="0"/>
                <w:sz w:val="24"/>
                <w:szCs w:val="24"/>
                <w:lang w:val="en-US" w:bidi="ar-SA"/>
              </w:rPr>
              <w:t>К</w:t>
            </w:r>
          </w:p>
          <w:p>
            <w:pPr>
              <w:pStyle w:val="TableParagraph"/>
              <w:widowControl w:val="false"/>
              <w:suppressAutoHyphens w:val="true"/>
              <w:spacing w:before="0" w:after="0"/>
              <w:jc w:val="left"/>
              <w:rPr>
                <w:b/>
                <w:b/>
                <w:sz w:val="24"/>
                <w:szCs w:val="24"/>
              </w:rPr>
            </w:pPr>
            <w:r>
              <w:rPr>
                <w:rFonts w:cs="Arial"/>
                <w:b/>
                <w:kern w:val="0"/>
                <w:sz w:val="24"/>
                <w:szCs w:val="24"/>
                <w:lang w:val="en-US" w:bidi="ar-SA"/>
              </w:rPr>
              <w:t>-</w:t>
            </w:r>
            <w:r>
              <w:rPr>
                <w:rFonts w:cs="Arial"/>
                <w:b/>
                <w:spacing w:val="-32"/>
                <w:kern w:val="0"/>
                <w:sz w:val="24"/>
                <w:szCs w:val="24"/>
                <w:lang w:val="en-US" w:bidi="ar-SA"/>
              </w:rPr>
              <w:t xml:space="preserve"> </w:t>
            </w:r>
            <w:r>
              <w:rPr>
                <w:rFonts w:cs="Arial"/>
                <w:b/>
                <w:kern w:val="0"/>
                <w:sz w:val="24"/>
                <w:szCs w:val="24"/>
                <w:lang w:val="en-US" w:bidi="ar-SA"/>
              </w:rPr>
              <w:t>3</w:t>
            </w:r>
          </w:p>
        </w:tc>
        <w:tc>
          <w:tcPr>
            <w:tcW w:w="2014" w:type="dxa"/>
            <w:vMerge w:val="restart"/>
            <w:tcBorders>
              <w:top w:val="single" w:sz="4" w:space="0" w:color="000000"/>
              <w:left w:val="single" w:sz="4" w:space="0" w:color="000000"/>
              <w:right w:val="single" w:sz="4" w:space="0" w:color="000000"/>
            </w:tcBorders>
          </w:tcPr>
          <w:p>
            <w:pPr>
              <w:pStyle w:val="TableParagraph"/>
              <w:widowControl w:val="false"/>
              <w:tabs>
                <w:tab w:val="clear" w:pos="708"/>
                <w:tab w:val="left" w:pos="801" w:leader="none"/>
                <w:tab w:val="left" w:pos="861" w:leader="none"/>
                <w:tab w:val="left" w:pos="1233" w:leader="none"/>
                <w:tab w:val="left" w:pos="1475" w:leader="none"/>
              </w:tabs>
              <w:suppressAutoHyphens w:val="true"/>
              <w:spacing w:before="0" w:after="0"/>
              <w:ind w:left="110" w:hanging="10"/>
              <w:jc w:val="left"/>
              <w:rPr>
                <w:sz w:val="24"/>
                <w:szCs w:val="24"/>
                <w:lang w:val="ru-RU"/>
              </w:rPr>
            </w:pPr>
            <w:r>
              <w:rPr>
                <w:rFonts w:cs="Arial"/>
                <w:kern w:val="0"/>
                <w:sz w:val="24"/>
                <w:szCs w:val="24"/>
                <w:lang w:val="en-US" w:bidi="ar-SA"/>
              </w:rPr>
              <w:t>Способность</w:t>
            </w:r>
            <w:r>
              <w:rPr>
                <w:rFonts w:cs="Arial"/>
                <w:spacing w:val="6"/>
                <w:kern w:val="0"/>
                <w:sz w:val="24"/>
                <w:szCs w:val="24"/>
                <w:lang w:val="en-US" w:bidi="ar-SA"/>
              </w:rPr>
              <w:t xml:space="preserve"> </w:t>
            </w:r>
            <w:r>
              <w:rPr>
                <w:rFonts w:cs="Arial"/>
                <w:kern w:val="0"/>
                <w:sz w:val="24"/>
                <w:szCs w:val="24"/>
                <w:lang w:val="en-US" w:bidi="ar-SA"/>
              </w:rPr>
              <w:t>применять</w:t>
            </w:r>
            <w:r>
              <w:rPr>
                <w:rFonts w:cs="Arial"/>
                <w:spacing w:val="-32"/>
                <w:kern w:val="0"/>
                <w:sz w:val="24"/>
                <w:szCs w:val="24"/>
                <w:lang w:val="en-US" w:bidi="ar-SA"/>
              </w:rPr>
              <w:t xml:space="preserve"> </w:t>
            </w:r>
            <w:r>
              <w:rPr>
                <w:rFonts w:cs="Arial"/>
                <w:kern w:val="0"/>
                <w:sz w:val="24"/>
                <w:szCs w:val="24"/>
                <w:lang w:val="en-US" w:bidi="ar-SA"/>
              </w:rPr>
              <w:t xml:space="preserve">знания </w:t>
            </w:r>
            <w:r>
              <w:rPr>
                <w:rFonts w:cs="Arial"/>
                <w:spacing w:val="-1"/>
                <w:kern w:val="0"/>
                <w:sz w:val="24"/>
                <w:szCs w:val="24"/>
                <w:lang w:val="en-US" w:bidi="ar-SA"/>
              </w:rPr>
              <w:t>иностранного</w:t>
            </w:r>
            <w:r>
              <w:rPr>
                <w:rFonts w:cs="Arial"/>
                <w:spacing w:val="-32"/>
                <w:kern w:val="0"/>
                <w:sz w:val="24"/>
                <w:szCs w:val="24"/>
                <w:lang w:val="en-US" w:bidi="ar-SA"/>
              </w:rPr>
              <w:t xml:space="preserve"> </w:t>
            </w:r>
            <w:r>
              <w:rPr>
                <w:rFonts w:cs="Arial"/>
                <w:kern w:val="0"/>
                <w:sz w:val="24"/>
                <w:szCs w:val="24"/>
                <w:lang w:val="en-US" w:bidi="ar-SA"/>
              </w:rPr>
              <w:t>языка</w:t>
              <w:tab/>
              <w:t xml:space="preserve">на </w:t>
            </w:r>
            <w:r>
              <w:rPr>
                <w:rFonts w:cs="Arial"/>
                <w:spacing w:val="-1"/>
                <w:kern w:val="0"/>
                <w:sz w:val="24"/>
                <w:szCs w:val="24"/>
                <w:lang w:val="en-US" w:bidi="ar-SA"/>
              </w:rPr>
              <w:t>уровне,</w:t>
            </w:r>
            <w:r>
              <w:rPr>
                <w:rFonts w:cs="Arial"/>
                <w:spacing w:val="-32"/>
                <w:kern w:val="0"/>
                <w:sz w:val="24"/>
                <w:szCs w:val="24"/>
                <w:lang w:val="en-US" w:bidi="ar-SA"/>
              </w:rPr>
              <w:t xml:space="preserve"> </w:t>
            </w:r>
            <w:r>
              <w:rPr>
                <w:rFonts w:cs="Arial"/>
                <w:kern w:val="0"/>
                <w:sz w:val="24"/>
                <w:szCs w:val="24"/>
                <w:lang w:val="en-US" w:bidi="ar-SA"/>
              </w:rPr>
              <w:t>достаточном</w:t>
              <w:tab/>
            </w:r>
            <w:r>
              <w:rPr>
                <w:rFonts w:cs="Arial"/>
                <w:spacing w:val="-2"/>
                <w:kern w:val="0"/>
                <w:sz w:val="24"/>
                <w:szCs w:val="24"/>
                <w:lang w:val="en-US" w:bidi="ar-SA"/>
              </w:rPr>
              <w:t>для</w:t>
            </w:r>
            <w:r>
              <w:rPr>
                <w:rFonts w:cs="Arial"/>
                <w:spacing w:val="-32"/>
                <w:kern w:val="0"/>
                <w:sz w:val="24"/>
                <w:szCs w:val="24"/>
                <w:lang w:val="en-US" w:bidi="ar-SA"/>
              </w:rPr>
              <w:t xml:space="preserve"> </w:t>
            </w:r>
            <w:r>
              <w:rPr>
                <w:rFonts w:cs="Arial"/>
                <w:kern w:val="0"/>
                <w:sz w:val="24"/>
                <w:szCs w:val="24"/>
                <w:lang w:val="en-US" w:bidi="ar-SA"/>
              </w:rPr>
              <w:t>межличностного</w:t>
            </w:r>
            <w:r>
              <w:rPr>
                <w:rFonts w:cs="Arial"/>
                <w:spacing w:val="1"/>
                <w:kern w:val="0"/>
                <w:sz w:val="24"/>
                <w:szCs w:val="24"/>
                <w:lang w:val="en-US" w:bidi="ar-SA"/>
              </w:rPr>
              <w:t xml:space="preserve"> </w:t>
            </w:r>
            <w:r>
              <w:rPr>
                <w:rFonts w:cs="Arial"/>
                <w:spacing w:val="-1"/>
                <w:kern w:val="0"/>
                <w:sz w:val="24"/>
                <w:szCs w:val="24"/>
                <w:lang w:val="en-US" w:bidi="ar-SA"/>
              </w:rPr>
              <w:t>общения,</w:t>
            </w:r>
            <w:r>
              <w:rPr>
                <w:rFonts w:cs="Arial"/>
                <w:spacing w:val="62"/>
                <w:kern w:val="0"/>
                <w:sz w:val="24"/>
                <w:szCs w:val="24"/>
                <w:lang w:val="en-US" w:bidi="ar-SA"/>
              </w:rPr>
              <w:t xml:space="preserve">  </w:t>
            </w:r>
            <w:r>
              <w:rPr>
                <w:rFonts w:cs="Arial"/>
                <w:spacing w:val="-1"/>
                <w:kern w:val="0"/>
                <w:sz w:val="24"/>
                <w:szCs w:val="24"/>
                <w:lang w:val="en-US" w:bidi="ar-SA"/>
              </w:rPr>
              <w:t>учебной</w:t>
            </w:r>
            <w:r>
              <w:rPr>
                <w:rFonts w:cs="Arial"/>
                <w:spacing w:val="64"/>
                <w:kern w:val="0"/>
                <w:sz w:val="24"/>
                <w:szCs w:val="24"/>
                <w:lang w:val="en-US" w:bidi="ar-SA"/>
              </w:rPr>
              <w:t xml:space="preserve">  </w:t>
            </w:r>
            <w:r>
              <w:rPr>
                <w:rFonts w:cs="Arial"/>
                <w:kern w:val="0"/>
                <w:sz w:val="24"/>
                <w:szCs w:val="24"/>
                <w:lang w:val="en-US" w:bidi="ar-SA"/>
              </w:rPr>
              <w:t>и</w:t>
            </w:r>
            <w:r>
              <w:rPr>
                <w:rFonts w:cs="Arial"/>
                <w:spacing w:val="-32"/>
                <w:kern w:val="0"/>
                <w:sz w:val="24"/>
                <w:szCs w:val="24"/>
                <w:lang w:val="en-US" w:bidi="ar-SA"/>
              </w:rPr>
              <w:t xml:space="preserve"> </w:t>
            </w:r>
            <w:r>
              <w:rPr>
                <w:rFonts w:cs="Arial"/>
                <w:kern w:val="0"/>
                <w:sz w:val="24"/>
                <w:szCs w:val="24"/>
                <w:lang w:val="en-US" w:bidi="ar-SA"/>
              </w:rPr>
              <w:t>профессиональной</w:t>
            </w:r>
            <w:r>
              <w:rPr>
                <w:rFonts w:cs="Arial"/>
                <w:spacing w:val="1"/>
                <w:kern w:val="0"/>
                <w:sz w:val="24"/>
                <w:szCs w:val="24"/>
                <w:lang w:val="en-US" w:bidi="ar-SA"/>
              </w:rPr>
              <w:t xml:space="preserve"> </w:t>
            </w:r>
            <w:r>
              <w:rPr>
                <w:rFonts w:cs="Arial"/>
                <w:kern w:val="0"/>
                <w:sz w:val="24"/>
                <w:szCs w:val="24"/>
                <w:lang w:val="en-US" w:bidi="ar-SA"/>
              </w:rPr>
              <w:t>деятельности.</w:t>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360"/>
              <w:jc w:val="center"/>
              <w:rPr>
                <w:rFonts w:cs="Times New Roman"/>
                <w:sz w:val="24"/>
                <w:szCs w:val="24"/>
                <w:lang w:val="ru-RU"/>
              </w:rPr>
            </w:pPr>
            <w:r>
              <w:rPr>
                <w:spacing w:val="54"/>
                <w:kern w:val="0"/>
                <w:position w:val="2"/>
                <w:sz w:val="24"/>
                <w:szCs w:val="24"/>
                <w:lang w:val="en-US" w:bidi="ar-SA"/>
              </w:rPr>
              <w:t xml:space="preserve"> </w:t>
            </w:r>
            <w:r>
              <w:rPr>
                <w:spacing w:val="54"/>
                <w:kern w:val="0"/>
                <w:position w:val="2"/>
                <w:sz w:val="24"/>
                <w:szCs w:val="24"/>
                <w:lang w:val="en-US" w:bidi="ar-SA"/>
              </w:rPr>
              <w:t>1.</w:t>
            </w:r>
            <w:r>
              <w:rPr>
                <w:kern w:val="0"/>
                <w:sz w:val="24"/>
                <w:szCs w:val="24"/>
                <w:lang w:val="en-US" w:bidi="ar-SA"/>
              </w:rPr>
              <w:t>Использует</w:t>
            </w:r>
            <w:r>
              <w:rPr>
                <w:spacing w:val="57"/>
                <w:kern w:val="0"/>
                <w:sz w:val="24"/>
                <w:szCs w:val="24"/>
                <w:lang w:val="en-US" w:bidi="ar-SA"/>
              </w:rPr>
              <w:t xml:space="preserve"> </w:t>
            </w:r>
            <w:r>
              <w:rPr>
                <w:kern w:val="0"/>
                <w:sz w:val="24"/>
                <w:szCs w:val="24"/>
                <w:lang w:val="en-US" w:bidi="ar-SA"/>
              </w:rPr>
              <w:t>иностранный</w:t>
            </w:r>
            <w:r>
              <w:rPr>
                <w:spacing w:val="56"/>
                <w:kern w:val="0"/>
                <w:sz w:val="24"/>
                <w:szCs w:val="24"/>
                <w:lang w:val="en-US" w:bidi="ar-SA"/>
              </w:rPr>
              <w:t xml:space="preserve"> </w:t>
            </w:r>
            <w:r>
              <w:rPr>
                <w:kern w:val="0"/>
                <w:sz w:val="24"/>
                <w:szCs w:val="24"/>
                <w:lang w:val="en-US" w:bidi="ar-SA"/>
              </w:rPr>
              <w:t>язык</w:t>
            </w:r>
            <w:r>
              <w:rPr>
                <w:spacing w:val="57"/>
                <w:kern w:val="0"/>
                <w:sz w:val="24"/>
                <w:szCs w:val="24"/>
                <w:lang w:val="en-US" w:bidi="ar-SA"/>
              </w:rPr>
              <w:t xml:space="preserve"> </w:t>
            </w:r>
            <w:r>
              <w:rPr>
                <w:kern w:val="0"/>
                <w:sz w:val="24"/>
                <w:szCs w:val="24"/>
                <w:lang w:val="en-US" w:bidi="ar-SA"/>
              </w:rPr>
              <w:t>в</w:t>
            </w:r>
          </w:p>
          <w:p>
            <w:pPr>
              <w:pStyle w:val="TableParagraph"/>
              <w:widowControl w:val="false"/>
              <w:suppressAutoHyphens w:val="true"/>
              <w:spacing w:before="0" w:after="0"/>
              <w:jc w:val="left"/>
              <w:rPr>
                <w:sz w:val="24"/>
                <w:szCs w:val="24"/>
              </w:rPr>
            </w:pPr>
            <w:r>
              <w:rPr>
                <w:rFonts w:cs="Arial"/>
                <w:kern w:val="0"/>
                <w:sz w:val="24"/>
                <w:szCs w:val="24"/>
                <w:lang w:val="en-US" w:bidi="ar-SA"/>
              </w:rPr>
              <w:t>межличностном</w:t>
            </w:r>
            <w:r>
              <w:rPr>
                <w:rFonts w:cs="Arial"/>
                <w:spacing w:val="1"/>
                <w:kern w:val="0"/>
                <w:sz w:val="24"/>
                <w:szCs w:val="24"/>
                <w:lang w:val="en-US" w:bidi="ar-SA"/>
              </w:rPr>
              <w:t xml:space="preserve"> </w:t>
            </w:r>
            <w:r>
              <w:rPr>
                <w:rFonts w:cs="Arial"/>
                <w:kern w:val="0"/>
                <w:sz w:val="24"/>
                <w:szCs w:val="24"/>
                <w:lang w:val="en-US" w:bidi="ar-SA"/>
              </w:rPr>
              <w:t>общении</w:t>
            </w:r>
            <w:r>
              <w:rPr>
                <w:rFonts w:cs="Arial"/>
                <w:spacing w:val="1"/>
                <w:kern w:val="0"/>
                <w:sz w:val="24"/>
                <w:szCs w:val="24"/>
                <w:lang w:val="en-US" w:bidi="ar-SA"/>
              </w:rPr>
              <w:t xml:space="preserve"> </w:t>
            </w:r>
            <w:r>
              <w:rPr>
                <w:rFonts w:cs="Arial"/>
                <w:kern w:val="0"/>
                <w:sz w:val="24"/>
                <w:szCs w:val="24"/>
                <w:lang w:val="en-US" w:bidi="ar-SA"/>
              </w:rPr>
              <w:t>и</w:t>
            </w:r>
            <w:r>
              <w:rPr>
                <w:rFonts w:cs="Arial"/>
                <w:spacing w:val="1"/>
                <w:kern w:val="0"/>
                <w:sz w:val="24"/>
                <w:szCs w:val="24"/>
                <w:lang w:val="en-US" w:bidi="ar-SA"/>
              </w:rPr>
              <w:t xml:space="preserve"> </w:t>
            </w:r>
            <w:r>
              <w:rPr>
                <w:rFonts w:cs="Arial"/>
                <w:kern w:val="0"/>
                <w:sz w:val="24"/>
                <w:szCs w:val="24"/>
                <w:lang w:val="en-US" w:bidi="ar-SA"/>
              </w:rPr>
              <w:t>профессиональной</w:t>
            </w:r>
            <w:r>
              <w:rPr>
                <w:rFonts w:cs="Arial"/>
                <w:spacing w:val="1"/>
                <w:kern w:val="0"/>
                <w:sz w:val="24"/>
                <w:szCs w:val="24"/>
                <w:lang w:val="en-US" w:bidi="ar-SA"/>
              </w:rPr>
              <w:t xml:space="preserve"> </w:t>
            </w:r>
            <w:r>
              <w:rPr>
                <w:rFonts w:cs="Arial"/>
                <w:kern w:val="0"/>
                <w:sz w:val="24"/>
                <w:szCs w:val="24"/>
                <w:lang w:val="en-US" w:bidi="ar-SA"/>
              </w:rPr>
              <w:t>деятельности,</w:t>
            </w:r>
            <w:r>
              <w:rPr>
                <w:rFonts w:cs="Arial"/>
                <w:spacing w:val="1"/>
                <w:kern w:val="0"/>
                <w:sz w:val="24"/>
                <w:szCs w:val="24"/>
                <w:lang w:val="en-US" w:bidi="ar-SA"/>
              </w:rPr>
              <w:t xml:space="preserve"> </w:t>
            </w:r>
            <w:r>
              <w:rPr>
                <w:rFonts w:cs="Arial"/>
                <w:kern w:val="0"/>
                <w:sz w:val="24"/>
                <w:szCs w:val="24"/>
                <w:lang w:val="en-US" w:bidi="ar-SA"/>
              </w:rPr>
              <w:t xml:space="preserve">выбирая </w:t>
            </w:r>
            <w:r>
              <w:rPr>
                <w:rFonts w:cs="Arial"/>
                <w:spacing w:val="-1"/>
                <w:kern w:val="0"/>
                <w:sz w:val="24"/>
                <w:szCs w:val="24"/>
                <w:lang w:val="en-US" w:bidi="ar-SA"/>
              </w:rPr>
              <w:t>соответствующие</w:t>
            </w:r>
            <w:r>
              <w:rPr>
                <w:rFonts w:cs="Arial"/>
                <w:spacing w:val="-33"/>
                <w:kern w:val="0"/>
                <w:sz w:val="24"/>
                <w:szCs w:val="24"/>
                <w:lang w:val="en-US" w:bidi="ar-SA"/>
              </w:rPr>
              <w:t xml:space="preserve"> </w:t>
            </w:r>
            <w:r>
              <w:rPr>
                <w:rFonts w:cs="Arial"/>
                <w:kern w:val="0"/>
                <w:sz w:val="24"/>
                <w:szCs w:val="24"/>
                <w:lang w:val="en-US" w:bidi="ar-SA"/>
              </w:rPr>
              <w:t>вербальные</w:t>
            </w:r>
            <w:r>
              <w:rPr>
                <w:rFonts w:cs="Arial"/>
                <w:spacing w:val="1"/>
                <w:kern w:val="0"/>
                <w:sz w:val="24"/>
                <w:szCs w:val="24"/>
                <w:lang w:val="en-US" w:bidi="ar-SA"/>
              </w:rPr>
              <w:t xml:space="preserve"> </w:t>
            </w:r>
            <w:r>
              <w:rPr>
                <w:rFonts w:cs="Arial"/>
                <w:kern w:val="0"/>
                <w:sz w:val="24"/>
                <w:szCs w:val="24"/>
                <w:lang w:val="en-US" w:bidi="ar-SA"/>
              </w:rPr>
              <w:t>и</w:t>
            </w:r>
            <w:r>
              <w:rPr>
                <w:rFonts w:cs="Arial"/>
                <w:spacing w:val="1"/>
                <w:kern w:val="0"/>
                <w:sz w:val="24"/>
                <w:szCs w:val="24"/>
                <w:lang w:val="en-US" w:bidi="ar-SA"/>
              </w:rPr>
              <w:t xml:space="preserve"> </w:t>
            </w:r>
            <w:r>
              <w:rPr>
                <w:rFonts w:cs="Arial"/>
                <w:kern w:val="0"/>
                <w:sz w:val="24"/>
                <w:szCs w:val="24"/>
                <w:lang w:val="en-US" w:bidi="ar-SA"/>
              </w:rPr>
              <w:t>невербальные</w:t>
            </w:r>
            <w:r>
              <w:rPr>
                <w:rFonts w:cs="Arial"/>
                <w:spacing w:val="-32"/>
                <w:kern w:val="0"/>
                <w:sz w:val="24"/>
                <w:szCs w:val="24"/>
                <w:lang w:val="en-US" w:bidi="ar-SA"/>
              </w:rPr>
              <w:t xml:space="preserve"> </w:t>
            </w:r>
            <w:r>
              <w:rPr>
                <w:rFonts w:cs="Arial"/>
                <w:kern w:val="0"/>
                <w:sz w:val="24"/>
                <w:szCs w:val="24"/>
                <w:lang w:val="en-US" w:bidi="ar-SA"/>
              </w:rPr>
              <w:t>средства</w:t>
            </w:r>
            <w:r>
              <w:rPr>
                <w:rFonts w:cs="Arial"/>
                <w:spacing w:val="-4"/>
                <w:kern w:val="0"/>
                <w:sz w:val="24"/>
                <w:szCs w:val="24"/>
                <w:lang w:val="en-US" w:bidi="ar-SA"/>
              </w:rPr>
              <w:t xml:space="preserve"> </w:t>
            </w:r>
            <w:r>
              <w:rPr>
                <w:rFonts w:cs="Arial"/>
                <w:kern w:val="0"/>
                <w:sz w:val="24"/>
                <w:szCs w:val="24"/>
                <w:lang w:val="en-US" w:bidi="ar-SA"/>
              </w:rPr>
              <w:t>коммуникации.</w:t>
            </w:r>
            <w:r>
              <w:rPr>
                <w:rFonts w:cs="Arial"/>
                <w:kern w:val="0"/>
                <w:position w:val="4"/>
                <w:sz w:val="24"/>
                <w:szCs w:val="24"/>
                <w:lang w:val="en-US" w:bidi="ar-SA"/>
              </w:rPr>
              <w:t xml:space="preserve"> −</w:t>
            </w:r>
            <w:r>
              <w:rPr>
                <w:rFonts w:cs="Arial"/>
                <w:kern w:val="0"/>
                <w:sz w:val="24"/>
                <w:szCs w:val="24"/>
                <w:lang w:val="en-US" w:bidi="ar-SA"/>
              </w:rPr>
              <w:t xml:space="preserve">реализовывать      </w:t>
            </w:r>
            <w:r>
              <w:rPr>
                <w:rFonts w:cs="Arial"/>
                <w:spacing w:val="5"/>
                <w:kern w:val="0"/>
                <w:sz w:val="24"/>
                <w:szCs w:val="24"/>
                <w:lang w:val="en-US" w:bidi="ar-SA"/>
              </w:rPr>
              <w:t xml:space="preserve"> </w:t>
            </w:r>
            <w:r>
              <w:rPr>
                <w:rFonts w:cs="Arial"/>
                <w:kern w:val="0"/>
                <w:sz w:val="24"/>
                <w:szCs w:val="24"/>
                <w:lang w:val="en-US" w:bidi="ar-SA"/>
              </w:rPr>
              <w:t xml:space="preserve">на      </w:t>
            </w:r>
            <w:r>
              <w:rPr>
                <w:rFonts w:cs="Arial"/>
                <w:spacing w:val="7"/>
                <w:kern w:val="0"/>
                <w:sz w:val="24"/>
                <w:szCs w:val="24"/>
                <w:lang w:val="en-US" w:bidi="ar-SA"/>
              </w:rPr>
              <w:t xml:space="preserve"> </w:t>
            </w:r>
            <w:r>
              <w:rPr>
                <w:rFonts w:cs="Arial"/>
                <w:kern w:val="0"/>
                <w:sz w:val="24"/>
                <w:szCs w:val="24"/>
                <w:lang w:val="en-US" w:bidi="ar-SA"/>
              </w:rPr>
              <w:t xml:space="preserve">иностранном      </w:t>
            </w:r>
            <w:r>
              <w:rPr>
                <w:rFonts w:cs="Arial"/>
                <w:spacing w:val="7"/>
                <w:kern w:val="0"/>
                <w:sz w:val="24"/>
                <w:szCs w:val="24"/>
                <w:lang w:val="en-US" w:bidi="ar-SA"/>
              </w:rPr>
              <w:t xml:space="preserve"> </w:t>
            </w:r>
            <w:r>
              <w:rPr>
                <w:rFonts w:cs="Arial"/>
                <w:kern w:val="0"/>
                <w:sz w:val="24"/>
                <w:szCs w:val="24"/>
                <w:lang w:val="en-US" w:bidi="ar-SA"/>
              </w:rPr>
              <w:t>языке</w:t>
            </w:r>
          </w:p>
          <w:p>
            <w:pPr>
              <w:pStyle w:val="TableParagraph"/>
              <w:widowControl w:val="false"/>
              <w:tabs>
                <w:tab w:val="clear" w:pos="708"/>
                <w:tab w:val="left" w:pos="1617" w:leader="none"/>
              </w:tabs>
              <w:suppressAutoHyphens w:val="true"/>
              <w:spacing w:before="0" w:after="0"/>
              <w:jc w:val="both"/>
              <w:rPr>
                <w:sz w:val="24"/>
                <w:szCs w:val="24"/>
              </w:rPr>
            </w:pPr>
            <w:r>
              <w:rPr>
                <w:rFonts w:cs="Arial"/>
                <w:kern w:val="0"/>
                <w:sz w:val="22"/>
                <w:szCs w:val="22"/>
                <w:lang w:val="en-US" w:bidi="ar-SA"/>
              </w:rPr>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tabs>
                <w:tab w:val="clear" w:pos="708"/>
                <w:tab w:val="left" w:pos="649"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position w:val="4"/>
                <w:sz w:val="24"/>
                <w:szCs w:val="24"/>
                <w:lang w:val="en-US" w:bidi="ar-SA"/>
              </w:rPr>
              <w:tab/>
            </w:r>
            <w:r>
              <w:rPr>
                <w:rFonts w:cs="Arial"/>
                <w:kern w:val="0"/>
                <w:sz w:val="24"/>
                <w:szCs w:val="24"/>
                <w:lang w:val="en-US" w:bidi="ar-SA"/>
              </w:rPr>
              <w:t>вербальные и невербальные средства коммуникации</w:t>
            </w:r>
            <w:r>
              <w:rPr>
                <w:rFonts w:cs="Arial"/>
                <w:spacing w:val="-32"/>
                <w:kern w:val="0"/>
                <w:sz w:val="24"/>
                <w:szCs w:val="24"/>
                <w:lang w:val="en-US" w:bidi="ar-SA"/>
              </w:rPr>
              <w:t xml:space="preserve"> </w:t>
            </w:r>
            <w:r>
              <w:rPr>
                <w:rFonts w:cs="Arial"/>
                <w:kern w:val="0"/>
                <w:sz w:val="24"/>
                <w:szCs w:val="24"/>
                <w:lang w:val="en-US" w:bidi="ar-SA"/>
              </w:rPr>
              <w:t>на</w:t>
            </w:r>
            <w:r>
              <w:rPr>
                <w:rFonts w:cs="Arial"/>
                <w:spacing w:val="-3"/>
                <w:kern w:val="0"/>
                <w:sz w:val="24"/>
                <w:szCs w:val="24"/>
                <w:lang w:val="en-US" w:bidi="ar-SA"/>
              </w:rPr>
              <w:t xml:space="preserve"> </w:t>
            </w:r>
            <w:r>
              <w:rPr>
                <w:rFonts w:cs="Arial"/>
                <w:kern w:val="0"/>
                <w:sz w:val="24"/>
                <w:szCs w:val="24"/>
                <w:lang w:val="en-US" w:bidi="ar-SA"/>
              </w:rPr>
              <w:t>иностранном языке;</w:t>
            </w:r>
          </w:p>
          <w:p>
            <w:pPr>
              <w:pStyle w:val="TableParagraph"/>
              <w:widowControl w:val="false"/>
              <w:tabs>
                <w:tab w:val="clear" w:pos="708"/>
                <w:tab w:val="left" w:pos="649"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position w:val="4"/>
                <w:sz w:val="24"/>
                <w:szCs w:val="24"/>
                <w:lang w:val="en-US" w:bidi="ar-SA"/>
              </w:rPr>
              <w:tab/>
            </w:r>
            <w:r>
              <w:rPr>
                <w:rFonts w:cs="Arial"/>
                <w:kern w:val="0"/>
                <w:sz w:val="24"/>
                <w:szCs w:val="24"/>
                <w:lang w:val="en-US" w:bidi="ar-SA"/>
              </w:rPr>
              <w:t>особенности</w:t>
            </w:r>
            <w:r>
              <w:rPr>
                <w:rFonts w:cs="Arial"/>
                <w:spacing w:val="9"/>
                <w:kern w:val="0"/>
                <w:sz w:val="24"/>
                <w:szCs w:val="24"/>
                <w:lang w:val="en-US" w:bidi="ar-SA"/>
              </w:rPr>
              <w:t xml:space="preserve"> </w:t>
            </w:r>
            <w:r>
              <w:rPr>
                <w:rFonts w:cs="Arial"/>
                <w:kern w:val="0"/>
                <w:sz w:val="24"/>
                <w:szCs w:val="24"/>
                <w:lang w:val="en-US" w:bidi="ar-SA"/>
              </w:rPr>
              <w:t>и</w:t>
            </w:r>
            <w:r>
              <w:rPr>
                <w:rFonts w:cs="Arial"/>
                <w:spacing w:val="9"/>
                <w:kern w:val="0"/>
                <w:sz w:val="24"/>
                <w:szCs w:val="24"/>
                <w:lang w:val="en-US" w:bidi="ar-SA"/>
              </w:rPr>
              <w:t xml:space="preserve"> </w:t>
            </w:r>
            <w:r>
              <w:rPr>
                <w:rFonts w:cs="Arial"/>
                <w:kern w:val="0"/>
                <w:sz w:val="24"/>
                <w:szCs w:val="24"/>
                <w:lang w:val="en-US" w:bidi="ar-SA"/>
              </w:rPr>
              <w:t>принципы</w:t>
            </w:r>
            <w:r>
              <w:rPr>
                <w:rFonts w:cs="Arial"/>
                <w:spacing w:val="10"/>
                <w:kern w:val="0"/>
                <w:sz w:val="24"/>
                <w:szCs w:val="24"/>
                <w:lang w:val="en-US" w:bidi="ar-SA"/>
              </w:rPr>
              <w:t xml:space="preserve"> </w:t>
            </w:r>
            <w:r>
              <w:rPr>
                <w:rFonts w:cs="Arial"/>
                <w:kern w:val="0"/>
                <w:sz w:val="24"/>
                <w:szCs w:val="24"/>
                <w:lang w:val="en-US" w:bidi="ar-SA"/>
              </w:rPr>
              <w:t>межличностного</w:t>
            </w:r>
            <w:r>
              <w:rPr>
                <w:rFonts w:cs="Arial"/>
                <w:spacing w:val="11"/>
                <w:kern w:val="0"/>
                <w:sz w:val="24"/>
                <w:szCs w:val="24"/>
                <w:lang w:val="en-US" w:bidi="ar-SA"/>
              </w:rPr>
              <w:t xml:space="preserve"> </w:t>
            </w:r>
            <w:r>
              <w:rPr>
                <w:rFonts w:cs="Arial"/>
                <w:kern w:val="0"/>
                <w:sz w:val="24"/>
                <w:szCs w:val="24"/>
                <w:lang w:val="en-US" w:bidi="ar-SA"/>
              </w:rPr>
              <w:t>общения</w:t>
            </w:r>
          </w:p>
          <w:p>
            <w:pPr>
              <w:pStyle w:val="TableParagraph"/>
              <w:widowControl w:val="false"/>
              <w:suppressAutoHyphens w:val="true"/>
              <w:spacing w:before="0" w:after="0"/>
              <w:jc w:val="left"/>
              <w:rPr>
                <w:sz w:val="24"/>
                <w:szCs w:val="24"/>
                <w:lang w:val="ru-RU"/>
              </w:rPr>
            </w:pPr>
            <w:r>
              <w:rPr>
                <w:rFonts w:cs="Arial"/>
                <w:kern w:val="0"/>
                <w:sz w:val="24"/>
                <w:szCs w:val="24"/>
                <w:lang w:val="en-US" w:bidi="ar-SA"/>
              </w:rPr>
              <w:t>в</w:t>
            </w:r>
            <w:r>
              <w:rPr>
                <w:rFonts w:cs="Arial"/>
                <w:spacing w:val="-9"/>
                <w:kern w:val="0"/>
                <w:sz w:val="24"/>
                <w:szCs w:val="24"/>
                <w:lang w:val="en-US" w:bidi="ar-SA"/>
              </w:rPr>
              <w:t xml:space="preserve"> </w:t>
            </w:r>
            <w:r>
              <w:rPr>
                <w:rFonts w:cs="Arial"/>
                <w:kern w:val="0"/>
                <w:sz w:val="24"/>
                <w:szCs w:val="24"/>
                <w:lang w:val="en-US" w:bidi="ar-SA"/>
              </w:rPr>
              <w:t>профессиональной</w:t>
            </w:r>
            <w:r>
              <w:rPr>
                <w:rFonts w:cs="Arial"/>
                <w:spacing w:val="-7"/>
                <w:kern w:val="0"/>
                <w:sz w:val="24"/>
                <w:szCs w:val="24"/>
                <w:lang w:val="en-US" w:bidi="ar-SA"/>
              </w:rPr>
              <w:t xml:space="preserve"> </w:t>
            </w:r>
            <w:r>
              <w:rPr>
                <w:rFonts w:cs="Arial"/>
                <w:kern w:val="0"/>
                <w:sz w:val="24"/>
                <w:szCs w:val="24"/>
                <w:lang w:val="en-US" w:bidi="ar-SA"/>
              </w:rPr>
              <w:t>деятельности</w:t>
            </w:r>
            <w:r>
              <w:rPr>
                <w:rFonts w:cs="Arial"/>
                <w:spacing w:val="-9"/>
                <w:kern w:val="0"/>
                <w:sz w:val="24"/>
                <w:szCs w:val="24"/>
                <w:lang w:val="en-US" w:bidi="ar-SA"/>
              </w:rPr>
              <w:t xml:space="preserve"> </w:t>
            </w:r>
            <w:r>
              <w:rPr>
                <w:rFonts w:cs="Arial"/>
                <w:kern w:val="0"/>
                <w:sz w:val="24"/>
                <w:szCs w:val="24"/>
                <w:lang w:val="en-US" w:bidi="ar-SA"/>
              </w:rPr>
              <w:t>на</w:t>
            </w:r>
            <w:r>
              <w:rPr>
                <w:rFonts w:cs="Arial"/>
                <w:spacing w:val="-6"/>
                <w:kern w:val="0"/>
                <w:sz w:val="24"/>
                <w:szCs w:val="24"/>
                <w:lang w:val="en-US" w:bidi="ar-SA"/>
              </w:rPr>
              <w:t xml:space="preserve"> </w:t>
            </w:r>
            <w:r>
              <w:rPr>
                <w:rFonts w:cs="Arial"/>
                <w:kern w:val="0"/>
                <w:sz w:val="24"/>
                <w:szCs w:val="24"/>
                <w:lang w:val="en-US" w:bidi="ar-SA"/>
              </w:rPr>
              <w:t>иностранном</w:t>
            </w:r>
            <w:r>
              <w:rPr>
                <w:rFonts w:cs="Arial"/>
                <w:spacing w:val="-9"/>
                <w:kern w:val="0"/>
                <w:sz w:val="24"/>
                <w:szCs w:val="24"/>
                <w:lang w:val="en-US" w:bidi="ar-SA"/>
              </w:rPr>
              <w:t xml:space="preserve"> </w:t>
            </w:r>
            <w:r>
              <w:rPr>
                <w:rFonts w:cs="Arial"/>
                <w:kern w:val="0"/>
                <w:sz w:val="24"/>
                <w:szCs w:val="24"/>
                <w:lang w:val="en-US" w:bidi="ar-SA"/>
              </w:rPr>
              <w:t>языке.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tabs>
                <w:tab w:val="clear" w:pos="708"/>
                <w:tab w:val="left" w:pos="705"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sz w:val="24"/>
                <w:szCs w:val="24"/>
                <w:lang w:val="en-US" w:bidi="ar-SA"/>
              </w:rPr>
              <w:t>использовать</w:t>
            </w:r>
            <w:r>
              <w:rPr>
                <w:rFonts w:cs="Arial"/>
                <w:spacing w:val="13"/>
                <w:kern w:val="0"/>
                <w:sz w:val="24"/>
                <w:szCs w:val="24"/>
                <w:lang w:val="en-US" w:bidi="ar-SA"/>
              </w:rPr>
              <w:t xml:space="preserve"> </w:t>
            </w:r>
            <w:r>
              <w:rPr>
                <w:rFonts w:cs="Arial"/>
                <w:kern w:val="0"/>
                <w:sz w:val="24"/>
                <w:szCs w:val="24"/>
                <w:lang w:val="en-US" w:bidi="ar-SA"/>
              </w:rPr>
              <w:t>иностранный</w:t>
            </w:r>
            <w:r>
              <w:rPr>
                <w:rFonts w:cs="Arial"/>
                <w:spacing w:val="11"/>
                <w:kern w:val="0"/>
                <w:sz w:val="24"/>
                <w:szCs w:val="24"/>
                <w:lang w:val="en-US" w:bidi="ar-SA"/>
              </w:rPr>
              <w:t xml:space="preserve"> </w:t>
            </w:r>
            <w:r>
              <w:rPr>
                <w:rFonts w:cs="Arial"/>
                <w:kern w:val="0"/>
                <w:sz w:val="24"/>
                <w:szCs w:val="24"/>
                <w:lang w:val="en-US" w:bidi="ar-SA"/>
              </w:rPr>
              <w:t>язык</w:t>
            </w:r>
            <w:r>
              <w:rPr>
                <w:rFonts w:cs="Arial"/>
                <w:spacing w:val="10"/>
                <w:kern w:val="0"/>
                <w:sz w:val="24"/>
                <w:szCs w:val="24"/>
                <w:lang w:val="en-US" w:bidi="ar-SA"/>
              </w:rPr>
              <w:t xml:space="preserve"> </w:t>
            </w:r>
            <w:r>
              <w:rPr>
                <w:rFonts w:cs="Arial"/>
                <w:kern w:val="0"/>
                <w:sz w:val="24"/>
                <w:szCs w:val="24"/>
                <w:lang w:val="en-US" w:bidi="ar-SA"/>
              </w:rPr>
              <w:t>в</w:t>
            </w:r>
            <w:r>
              <w:rPr>
                <w:rFonts w:cs="Arial"/>
                <w:spacing w:val="13"/>
                <w:kern w:val="0"/>
                <w:sz w:val="24"/>
                <w:szCs w:val="24"/>
                <w:lang w:val="en-US" w:bidi="ar-SA"/>
              </w:rPr>
              <w:t xml:space="preserve"> </w:t>
            </w:r>
            <w:r>
              <w:rPr>
                <w:rFonts w:cs="Arial"/>
                <w:kern w:val="0"/>
                <w:sz w:val="24"/>
                <w:szCs w:val="24"/>
                <w:lang w:val="en-US" w:bidi="ar-SA"/>
              </w:rPr>
              <w:t>межличностном</w:t>
            </w:r>
          </w:p>
          <w:p>
            <w:pPr>
              <w:pStyle w:val="TableParagraph"/>
              <w:widowControl w:val="false"/>
              <w:suppressAutoHyphens w:val="true"/>
              <w:spacing w:before="0" w:after="0"/>
              <w:jc w:val="left"/>
              <w:rPr>
                <w:sz w:val="24"/>
                <w:szCs w:val="24"/>
                <w:lang w:val="ru-RU"/>
              </w:rPr>
            </w:pPr>
            <w:r>
              <w:rPr>
                <w:rFonts w:cs="Arial"/>
                <w:kern w:val="0"/>
                <w:sz w:val="24"/>
                <w:szCs w:val="24"/>
                <w:lang w:val="en-US" w:bidi="ar-SA"/>
              </w:rPr>
              <w:t>общении</w:t>
            </w:r>
            <w:r>
              <w:rPr>
                <w:rFonts w:cs="Arial"/>
                <w:spacing w:val="1"/>
                <w:kern w:val="0"/>
                <w:sz w:val="24"/>
                <w:szCs w:val="24"/>
                <w:lang w:val="en-US" w:bidi="ar-SA"/>
              </w:rPr>
              <w:t xml:space="preserve"> </w:t>
            </w:r>
            <w:r>
              <w:rPr>
                <w:rFonts w:cs="Arial"/>
                <w:kern w:val="0"/>
                <w:sz w:val="24"/>
                <w:szCs w:val="24"/>
                <w:lang w:val="en-US" w:bidi="ar-SA"/>
              </w:rPr>
              <w:t>и</w:t>
            </w:r>
            <w:r>
              <w:rPr>
                <w:rFonts w:cs="Arial"/>
                <w:spacing w:val="1"/>
                <w:kern w:val="0"/>
                <w:sz w:val="24"/>
                <w:szCs w:val="24"/>
                <w:lang w:val="en-US" w:bidi="ar-SA"/>
              </w:rPr>
              <w:t xml:space="preserve"> </w:t>
            </w:r>
            <w:r>
              <w:rPr>
                <w:rFonts w:cs="Arial"/>
                <w:kern w:val="0"/>
                <w:sz w:val="24"/>
                <w:szCs w:val="24"/>
                <w:lang w:val="en-US" w:bidi="ar-SA"/>
              </w:rPr>
              <w:t>профессиональной</w:t>
            </w:r>
            <w:r>
              <w:rPr>
                <w:rFonts w:cs="Arial"/>
                <w:spacing w:val="1"/>
                <w:kern w:val="0"/>
                <w:sz w:val="24"/>
                <w:szCs w:val="24"/>
                <w:lang w:val="en-US" w:bidi="ar-SA"/>
              </w:rPr>
              <w:t xml:space="preserve"> </w:t>
            </w:r>
            <w:r>
              <w:rPr>
                <w:rFonts w:cs="Arial"/>
                <w:kern w:val="0"/>
                <w:sz w:val="24"/>
                <w:szCs w:val="24"/>
                <w:lang w:val="en-US" w:bidi="ar-SA"/>
              </w:rPr>
              <w:t>деятельности,</w:t>
            </w:r>
            <w:r>
              <w:rPr>
                <w:rFonts w:cs="Arial"/>
                <w:spacing w:val="1"/>
                <w:kern w:val="0"/>
                <w:sz w:val="24"/>
                <w:szCs w:val="24"/>
                <w:lang w:val="en-US" w:bidi="ar-SA"/>
              </w:rPr>
              <w:t xml:space="preserve"> </w:t>
            </w:r>
            <w:r>
              <w:rPr>
                <w:rFonts w:cs="Arial"/>
                <w:kern w:val="0"/>
                <w:sz w:val="24"/>
                <w:szCs w:val="24"/>
                <w:lang w:val="en-US" w:bidi="ar-SA"/>
              </w:rPr>
              <w:t>выбирая</w:t>
            </w:r>
            <w:r>
              <w:rPr>
                <w:rFonts w:cs="Arial"/>
                <w:spacing w:val="-32"/>
                <w:kern w:val="0"/>
                <w:sz w:val="24"/>
                <w:szCs w:val="24"/>
                <w:lang w:val="en-US" w:bidi="ar-SA"/>
              </w:rPr>
              <w:t xml:space="preserve"> </w:t>
            </w:r>
            <w:r>
              <w:rPr>
                <w:rFonts w:cs="Arial"/>
                <w:kern w:val="0"/>
                <w:sz w:val="24"/>
                <w:szCs w:val="24"/>
                <w:lang w:val="en-US" w:bidi="ar-SA"/>
              </w:rPr>
              <w:t xml:space="preserve">соответствующие  </w:t>
            </w:r>
            <w:r>
              <w:rPr>
                <w:rFonts w:cs="Arial"/>
                <w:spacing w:val="1"/>
                <w:kern w:val="0"/>
                <w:sz w:val="24"/>
                <w:szCs w:val="24"/>
                <w:lang w:val="en-US" w:bidi="ar-SA"/>
              </w:rPr>
              <w:t xml:space="preserve"> </w:t>
            </w:r>
            <w:r>
              <w:rPr>
                <w:rFonts w:cs="Arial"/>
                <w:kern w:val="0"/>
                <w:sz w:val="24"/>
                <w:szCs w:val="24"/>
                <w:lang w:val="en-US" w:bidi="ar-SA"/>
              </w:rPr>
              <w:t xml:space="preserve">вербальные  </w:t>
            </w:r>
            <w:r>
              <w:rPr>
                <w:rFonts w:cs="Arial"/>
                <w:spacing w:val="1"/>
                <w:kern w:val="0"/>
                <w:sz w:val="24"/>
                <w:szCs w:val="24"/>
                <w:lang w:val="en-US" w:bidi="ar-SA"/>
              </w:rPr>
              <w:t xml:space="preserve"> </w:t>
            </w:r>
            <w:r>
              <w:rPr>
                <w:rFonts w:cs="Arial"/>
                <w:kern w:val="0"/>
                <w:sz w:val="24"/>
                <w:szCs w:val="24"/>
                <w:lang w:val="en-US" w:bidi="ar-SA"/>
              </w:rPr>
              <w:t xml:space="preserve">и   невербальные  </w:t>
            </w:r>
            <w:r>
              <w:rPr>
                <w:rFonts w:cs="Arial"/>
                <w:spacing w:val="2"/>
                <w:kern w:val="0"/>
                <w:sz w:val="24"/>
                <w:szCs w:val="24"/>
                <w:lang w:val="en-US" w:bidi="ar-SA"/>
              </w:rPr>
              <w:t xml:space="preserve"> </w:t>
            </w:r>
            <w:r>
              <w:rPr>
                <w:rFonts w:cs="Arial"/>
                <w:kern w:val="0"/>
                <w:sz w:val="24"/>
                <w:szCs w:val="24"/>
                <w:lang w:val="en-US" w:bidi="ar-SA"/>
              </w:rPr>
              <w:t>средства</w:t>
            </w:r>
          </w:p>
          <w:p>
            <w:pPr>
              <w:pStyle w:val="TableParagraph"/>
              <w:widowControl w:val="false"/>
              <w:suppressAutoHyphens w:val="true"/>
              <w:spacing w:before="0" w:after="0"/>
              <w:jc w:val="left"/>
              <w:rPr>
                <w:sz w:val="24"/>
                <w:szCs w:val="24"/>
              </w:rPr>
            </w:pPr>
            <w:r>
              <w:rPr>
                <w:rFonts w:cs="Arial"/>
                <w:spacing w:val="-1"/>
                <w:kern w:val="0"/>
                <w:sz w:val="24"/>
                <w:szCs w:val="24"/>
                <w:lang w:val="en-US" w:bidi="ar-SA"/>
              </w:rPr>
              <w:t>коммуникации</w:t>
            </w:r>
            <w:r>
              <w:rPr>
                <w:rFonts w:cs="Arial"/>
                <w:spacing w:val="-6"/>
                <w:kern w:val="0"/>
                <w:sz w:val="24"/>
                <w:szCs w:val="24"/>
                <w:lang w:val="en-US" w:bidi="ar-SA"/>
              </w:rPr>
              <w:t xml:space="preserve"> </w:t>
            </w:r>
            <w:r>
              <w:rPr>
                <w:rFonts w:cs="Arial"/>
                <w:kern w:val="0"/>
                <w:sz w:val="24"/>
                <w:szCs w:val="24"/>
                <w:lang w:val="en-US" w:bidi="ar-SA"/>
              </w:rPr>
              <w:t>на</w:t>
            </w:r>
            <w:r>
              <w:rPr>
                <w:rFonts w:cs="Arial"/>
                <w:spacing w:val="-6"/>
                <w:kern w:val="0"/>
                <w:sz w:val="24"/>
                <w:szCs w:val="24"/>
                <w:lang w:val="en-US" w:bidi="ar-SA"/>
              </w:rPr>
              <w:t xml:space="preserve"> </w:t>
            </w:r>
            <w:r>
              <w:rPr>
                <w:rFonts w:cs="Arial"/>
                <w:kern w:val="0"/>
                <w:sz w:val="24"/>
                <w:szCs w:val="24"/>
                <w:lang w:val="en-US" w:bidi="ar-SA"/>
              </w:rPr>
              <w:t>иностранном</w:t>
            </w:r>
            <w:r>
              <w:rPr>
                <w:rFonts w:cs="Arial"/>
                <w:spacing w:val="-5"/>
                <w:kern w:val="0"/>
                <w:sz w:val="24"/>
                <w:szCs w:val="24"/>
                <w:lang w:val="en-US" w:bidi="ar-SA"/>
              </w:rPr>
              <w:t xml:space="preserve"> </w:t>
            </w:r>
            <w:r>
              <w:rPr>
                <w:rFonts w:cs="Arial"/>
                <w:kern w:val="0"/>
                <w:sz w:val="24"/>
                <w:szCs w:val="24"/>
                <w:lang w:val="en-US" w:bidi="ar-SA"/>
              </w:rPr>
              <w:t>языке.</w:t>
            </w:r>
          </w:p>
        </w:tc>
      </w:tr>
      <w:tr>
        <w:trPr>
          <w:trHeight w:val="2550" w:hRule="atLeast"/>
        </w:trPr>
        <w:tc>
          <w:tcPr>
            <w:tcW w:w="992"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b/>
                <w:b/>
                <w:sz w:val="24"/>
                <w:szCs w:val="24"/>
              </w:rPr>
            </w:pPr>
            <w:r>
              <w:rPr>
                <w:rFonts w:cs="Times New Roman"/>
                <w:b/>
                <w:kern w:val="0"/>
                <w:sz w:val="22"/>
                <w:szCs w:val="22"/>
                <w:lang w:val="en-US" w:bidi="ar-SA"/>
              </w:rPr>
            </w:r>
          </w:p>
        </w:tc>
        <w:tc>
          <w:tcPr>
            <w:tcW w:w="2014"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sz w:val="24"/>
                <w:szCs w:val="24"/>
              </w:rPr>
            </w:pPr>
            <w:r>
              <w:rPr>
                <w:rFonts w:cs="Times New Roman"/>
                <w:kern w:val="0"/>
                <w:sz w:val="22"/>
                <w:szCs w:val="22"/>
                <w:lang w:val="en-US" w:bidi="ar-SA"/>
              </w:rPr>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360"/>
              <w:jc w:val="center"/>
              <w:rPr>
                <w:rFonts w:cs="Times New Roman"/>
                <w:sz w:val="24"/>
                <w:szCs w:val="24"/>
                <w:lang w:val="ru-RU"/>
              </w:rPr>
            </w:pPr>
            <w:r>
              <w:rPr>
                <w:kern w:val="0"/>
                <w:position w:val="2"/>
                <w:sz w:val="24"/>
                <w:szCs w:val="24"/>
                <w:lang w:val="en-US" w:bidi="ar-SA"/>
              </w:rPr>
              <w:t>2.</w:t>
            </w:r>
            <w:r>
              <w:rPr>
                <w:spacing w:val="54"/>
                <w:kern w:val="0"/>
                <w:position w:val="2"/>
                <w:sz w:val="24"/>
                <w:szCs w:val="24"/>
                <w:lang w:val="en-US" w:bidi="ar-SA"/>
              </w:rPr>
              <w:t xml:space="preserve"> </w:t>
            </w:r>
            <w:r>
              <w:rPr>
                <w:kern w:val="0"/>
                <w:sz w:val="24"/>
                <w:szCs w:val="24"/>
                <w:lang w:val="en-US" w:bidi="ar-SA"/>
              </w:rPr>
              <w:t>Реализует</w:t>
            </w:r>
            <w:r>
              <w:rPr>
                <w:spacing w:val="47"/>
                <w:kern w:val="0"/>
                <w:sz w:val="24"/>
                <w:szCs w:val="24"/>
                <w:lang w:val="en-US" w:bidi="ar-SA"/>
              </w:rPr>
              <w:t xml:space="preserve"> </w:t>
            </w:r>
            <w:r>
              <w:rPr>
                <w:kern w:val="0"/>
                <w:sz w:val="24"/>
                <w:szCs w:val="24"/>
                <w:lang w:val="en-US" w:bidi="ar-SA"/>
              </w:rPr>
              <w:t>на</w:t>
            </w:r>
            <w:r>
              <w:rPr>
                <w:spacing w:val="47"/>
                <w:kern w:val="0"/>
                <w:sz w:val="24"/>
                <w:szCs w:val="24"/>
                <w:lang w:val="en-US" w:bidi="ar-SA"/>
              </w:rPr>
              <w:t xml:space="preserve"> </w:t>
            </w:r>
            <w:r>
              <w:rPr>
                <w:kern w:val="0"/>
                <w:sz w:val="24"/>
                <w:szCs w:val="24"/>
                <w:lang w:val="en-US" w:bidi="ar-SA"/>
              </w:rPr>
              <w:t>иностранном</w:t>
            </w:r>
            <w:r>
              <w:rPr>
                <w:spacing w:val="47"/>
                <w:kern w:val="0"/>
                <w:sz w:val="24"/>
                <w:szCs w:val="24"/>
                <w:lang w:val="en-US" w:bidi="ar-SA"/>
              </w:rPr>
              <w:t xml:space="preserve"> </w:t>
            </w:r>
            <w:r>
              <w:rPr>
                <w:kern w:val="0"/>
                <w:sz w:val="24"/>
                <w:szCs w:val="24"/>
                <w:lang w:val="en-US" w:bidi="ar-SA"/>
              </w:rPr>
              <w:t>языке</w:t>
            </w:r>
          </w:p>
          <w:p>
            <w:pPr>
              <w:pStyle w:val="TableParagraph"/>
              <w:widowControl w:val="false"/>
              <w:tabs>
                <w:tab w:val="clear" w:pos="708"/>
                <w:tab w:val="left" w:pos="2041" w:leader="none"/>
              </w:tabs>
              <w:suppressAutoHyphens w:val="true"/>
              <w:spacing w:before="0" w:after="0"/>
              <w:jc w:val="both"/>
              <w:rPr>
                <w:sz w:val="24"/>
                <w:szCs w:val="24"/>
                <w:lang w:val="ru-RU"/>
              </w:rPr>
            </w:pPr>
            <w:r>
              <w:rPr>
                <w:rFonts w:cs="Arial"/>
                <w:kern w:val="0"/>
                <w:sz w:val="24"/>
                <w:szCs w:val="24"/>
                <w:lang w:val="en-US" w:bidi="ar-SA"/>
              </w:rPr>
              <w:t xml:space="preserve">Коммуникативные </w:t>
            </w:r>
            <w:r>
              <w:rPr>
                <w:rFonts w:cs="Arial"/>
                <w:spacing w:val="-1"/>
                <w:kern w:val="0"/>
                <w:sz w:val="24"/>
                <w:szCs w:val="24"/>
                <w:lang w:val="en-US" w:bidi="ar-SA"/>
              </w:rPr>
              <w:t>намерения</w:t>
            </w:r>
            <w:r>
              <w:rPr>
                <w:rFonts w:cs="Arial"/>
                <w:spacing w:val="-33"/>
                <w:kern w:val="0"/>
                <w:sz w:val="24"/>
                <w:szCs w:val="24"/>
                <w:lang w:val="en-US" w:bidi="ar-SA"/>
              </w:rPr>
              <w:t xml:space="preserve"> </w:t>
            </w:r>
            <w:r>
              <w:rPr>
                <w:rFonts w:cs="Arial"/>
                <w:kern w:val="0"/>
                <w:sz w:val="24"/>
                <w:szCs w:val="24"/>
                <w:lang w:val="en-US" w:bidi="ar-SA"/>
              </w:rPr>
              <w:t>устно</w:t>
            </w:r>
            <w:r>
              <w:rPr>
                <w:rFonts w:cs="Arial"/>
                <w:spacing w:val="1"/>
                <w:kern w:val="0"/>
                <w:sz w:val="24"/>
                <w:szCs w:val="24"/>
                <w:lang w:val="en-US" w:bidi="ar-SA"/>
              </w:rPr>
              <w:t xml:space="preserve"> </w:t>
            </w:r>
            <w:r>
              <w:rPr>
                <w:rFonts w:cs="Arial"/>
                <w:kern w:val="0"/>
                <w:sz w:val="24"/>
                <w:szCs w:val="24"/>
                <w:lang w:val="en-US" w:bidi="ar-SA"/>
              </w:rPr>
              <w:t>и</w:t>
            </w:r>
            <w:r>
              <w:rPr>
                <w:rFonts w:cs="Arial"/>
                <w:spacing w:val="1"/>
                <w:kern w:val="0"/>
                <w:sz w:val="24"/>
                <w:szCs w:val="24"/>
                <w:lang w:val="en-US" w:bidi="ar-SA"/>
              </w:rPr>
              <w:t xml:space="preserve"> </w:t>
            </w:r>
            <w:r>
              <w:rPr>
                <w:rFonts w:cs="Arial"/>
                <w:kern w:val="0"/>
                <w:sz w:val="24"/>
                <w:szCs w:val="24"/>
                <w:lang w:val="en-US" w:bidi="ar-SA"/>
              </w:rPr>
              <w:t>письменно,используя</w:t>
            </w:r>
            <w:r>
              <w:rPr>
                <w:rFonts w:cs="Arial"/>
                <w:spacing w:val="1"/>
                <w:kern w:val="0"/>
                <w:sz w:val="24"/>
                <w:szCs w:val="24"/>
                <w:lang w:val="en-US" w:bidi="ar-SA"/>
              </w:rPr>
              <w:t xml:space="preserve"> </w:t>
            </w:r>
            <w:r>
              <w:rPr>
                <w:rFonts w:cs="Arial"/>
                <w:kern w:val="0"/>
                <w:sz w:val="24"/>
                <w:szCs w:val="24"/>
                <w:lang w:val="en-US" w:bidi="ar-SA"/>
              </w:rPr>
              <w:t>современные</w:t>
            </w:r>
            <w:r>
              <w:rPr>
                <w:rFonts w:cs="Arial"/>
                <w:spacing w:val="1"/>
                <w:kern w:val="0"/>
                <w:sz w:val="24"/>
                <w:szCs w:val="24"/>
                <w:lang w:val="en-US" w:bidi="ar-SA"/>
              </w:rPr>
              <w:t xml:space="preserve"> </w:t>
            </w:r>
            <w:r>
              <w:rPr>
                <w:rFonts w:cs="Arial"/>
                <w:kern w:val="0"/>
                <w:sz w:val="24"/>
                <w:szCs w:val="24"/>
                <w:lang w:val="en-US" w:bidi="ar-SA"/>
              </w:rPr>
              <w:t>информационно-</w:t>
            </w:r>
            <w:r>
              <w:rPr>
                <w:rFonts w:cs="Arial"/>
                <w:spacing w:val="-32"/>
                <w:kern w:val="0"/>
                <w:sz w:val="24"/>
                <w:szCs w:val="24"/>
                <w:lang w:val="en-US" w:bidi="ar-SA"/>
              </w:rPr>
              <w:t xml:space="preserve">  </w:t>
            </w:r>
            <w:r>
              <w:rPr>
                <w:rFonts w:cs="Arial"/>
                <w:kern w:val="0"/>
                <w:sz w:val="24"/>
                <w:szCs w:val="24"/>
                <w:lang w:val="en-US" w:bidi="ar-SA"/>
              </w:rPr>
              <w:t>коммуникативные</w:t>
            </w:r>
            <w:r>
              <w:rPr>
                <w:rFonts w:cs="Arial"/>
                <w:spacing w:val="-5"/>
                <w:kern w:val="0"/>
                <w:sz w:val="24"/>
                <w:szCs w:val="24"/>
                <w:lang w:val="en-US" w:bidi="ar-SA"/>
              </w:rPr>
              <w:t xml:space="preserve"> </w:t>
            </w:r>
            <w:r>
              <w:rPr>
                <w:rFonts w:cs="Arial"/>
                <w:kern w:val="0"/>
                <w:sz w:val="24"/>
                <w:szCs w:val="24"/>
                <w:lang w:val="en-US" w:bidi="ar-SA"/>
              </w:rPr>
              <w:t>технологии.</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tabs>
                <w:tab w:val="clear" w:pos="708"/>
                <w:tab w:val="left" w:pos="689"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sz w:val="24"/>
                <w:szCs w:val="24"/>
                <w:lang w:val="en-US" w:bidi="ar-SA"/>
              </w:rPr>
              <w:t>правила устной и</w:t>
            </w:r>
            <w:r>
              <w:rPr>
                <w:rFonts w:cs="Arial"/>
                <w:spacing w:val="1"/>
                <w:kern w:val="0"/>
                <w:sz w:val="24"/>
                <w:szCs w:val="24"/>
                <w:lang w:val="en-US" w:bidi="ar-SA"/>
              </w:rPr>
              <w:t xml:space="preserve"> </w:t>
            </w:r>
            <w:r>
              <w:rPr>
                <w:rFonts w:cs="Arial"/>
                <w:kern w:val="0"/>
                <w:sz w:val="24"/>
                <w:szCs w:val="24"/>
                <w:lang w:val="en-US" w:bidi="ar-SA"/>
              </w:rPr>
              <w:t>письменной речи</w:t>
            </w:r>
            <w:r>
              <w:rPr>
                <w:rFonts w:cs="Arial"/>
                <w:spacing w:val="-1"/>
                <w:kern w:val="0"/>
                <w:sz w:val="24"/>
                <w:szCs w:val="24"/>
                <w:lang w:val="en-US" w:bidi="ar-SA"/>
              </w:rPr>
              <w:t xml:space="preserve"> </w:t>
            </w:r>
            <w:r>
              <w:rPr>
                <w:rFonts w:cs="Arial"/>
                <w:kern w:val="0"/>
                <w:sz w:val="24"/>
                <w:szCs w:val="24"/>
                <w:lang w:val="en-US" w:bidi="ar-SA"/>
              </w:rPr>
              <w:t>на</w:t>
            </w:r>
            <w:r>
              <w:rPr>
                <w:rFonts w:cs="Arial"/>
                <w:spacing w:val="3"/>
                <w:kern w:val="0"/>
                <w:sz w:val="24"/>
                <w:szCs w:val="24"/>
                <w:lang w:val="en-US" w:bidi="ar-SA"/>
              </w:rPr>
              <w:t xml:space="preserve"> </w:t>
            </w:r>
            <w:r>
              <w:rPr>
                <w:rFonts w:cs="Arial"/>
                <w:kern w:val="0"/>
                <w:sz w:val="24"/>
                <w:szCs w:val="24"/>
                <w:lang w:val="en-US" w:bidi="ar-SA"/>
              </w:rPr>
              <w:t>иностранном</w:t>
            </w:r>
            <w:r>
              <w:rPr>
                <w:rFonts w:cs="Arial"/>
                <w:spacing w:val="-32"/>
                <w:kern w:val="0"/>
                <w:sz w:val="24"/>
                <w:szCs w:val="24"/>
                <w:lang w:val="en-US" w:bidi="ar-SA"/>
              </w:rPr>
              <w:t xml:space="preserve"> </w:t>
            </w:r>
            <w:r>
              <w:rPr>
                <w:rFonts w:cs="Arial"/>
                <w:kern w:val="0"/>
                <w:sz w:val="24"/>
                <w:szCs w:val="24"/>
                <w:lang w:val="en-US" w:bidi="ar-SA"/>
              </w:rPr>
              <w:t>языке;</w:t>
            </w:r>
          </w:p>
          <w:p>
            <w:pPr>
              <w:pStyle w:val="TableParagraph"/>
              <w:widowControl w:val="false"/>
              <w:tabs>
                <w:tab w:val="clear" w:pos="708"/>
                <w:tab w:val="left" w:pos="649" w:leader="none"/>
                <w:tab w:val="left" w:pos="1699" w:leader="none"/>
                <w:tab w:val="left" w:pos="3015"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sz w:val="24"/>
                <w:szCs w:val="24"/>
                <w:lang w:val="en-US" w:bidi="ar-SA"/>
              </w:rPr>
              <w:t>принципы</w:t>
              <w:tab/>
              <w:t>использования современных</w:t>
            </w:r>
          </w:p>
          <w:p>
            <w:pPr>
              <w:pStyle w:val="TableParagraph"/>
              <w:widowControl w:val="false"/>
              <w:tabs>
                <w:tab w:val="clear" w:pos="708"/>
                <w:tab w:val="left" w:pos="2661" w:leader="none"/>
                <w:tab w:val="left" w:pos="3731" w:leader="none"/>
              </w:tabs>
              <w:suppressAutoHyphens w:val="true"/>
              <w:spacing w:before="0" w:after="0"/>
              <w:jc w:val="left"/>
              <w:rPr>
                <w:sz w:val="24"/>
                <w:szCs w:val="24"/>
                <w:lang w:val="ru-RU"/>
              </w:rPr>
            </w:pPr>
            <w:r>
              <w:rPr>
                <w:rFonts w:cs="Arial"/>
                <w:kern w:val="0"/>
                <w:sz w:val="24"/>
                <w:szCs w:val="24"/>
                <w:lang w:val="en-US" w:bidi="ar-SA"/>
              </w:rPr>
              <w:t>информационно-коммуникативных технологий</w:t>
              <w:tab/>
            </w:r>
            <w:r>
              <w:rPr>
                <w:rFonts w:cs="Arial"/>
                <w:spacing w:val="-4"/>
                <w:kern w:val="0"/>
                <w:sz w:val="24"/>
                <w:szCs w:val="24"/>
                <w:lang w:val="en-US" w:bidi="ar-SA"/>
              </w:rPr>
              <w:t>и</w:t>
            </w:r>
            <w:r>
              <w:rPr>
                <w:rFonts w:cs="Arial"/>
                <w:spacing w:val="-33"/>
                <w:kern w:val="0"/>
                <w:sz w:val="24"/>
                <w:szCs w:val="24"/>
                <w:lang w:val="en-US" w:bidi="ar-SA"/>
              </w:rPr>
              <w:t xml:space="preserve"> </w:t>
            </w:r>
            <w:r>
              <w:rPr>
                <w:rFonts w:cs="Arial"/>
                <w:kern w:val="0"/>
                <w:sz w:val="24"/>
                <w:szCs w:val="24"/>
                <w:lang w:val="en-US" w:bidi="ar-SA"/>
              </w:rPr>
              <w:t>особенности</w:t>
            </w:r>
            <w:r>
              <w:rPr>
                <w:rFonts w:cs="Arial"/>
                <w:spacing w:val="1"/>
                <w:kern w:val="0"/>
                <w:sz w:val="24"/>
                <w:szCs w:val="24"/>
                <w:lang w:val="en-US" w:bidi="ar-SA"/>
              </w:rPr>
              <w:t xml:space="preserve"> </w:t>
            </w:r>
            <w:r>
              <w:rPr>
                <w:rFonts w:cs="Arial"/>
                <w:kern w:val="0"/>
                <w:sz w:val="24"/>
                <w:szCs w:val="24"/>
                <w:lang w:val="en-US" w:bidi="ar-SA"/>
              </w:rPr>
              <w:t>межкультурной</w:t>
            </w:r>
            <w:r>
              <w:rPr>
                <w:rFonts w:cs="Arial"/>
                <w:spacing w:val="1"/>
                <w:kern w:val="0"/>
                <w:sz w:val="24"/>
                <w:szCs w:val="24"/>
                <w:lang w:val="en-US" w:bidi="ar-SA"/>
              </w:rPr>
              <w:t xml:space="preserve"> </w:t>
            </w:r>
            <w:r>
              <w:rPr>
                <w:rFonts w:cs="Arial"/>
                <w:kern w:val="0"/>
                <w:sz w:val="24"/>
                <w:szCs w:val="24"/>
                <w:lang w:val="en-US" w:bidi="ar-SA"/>
              </w:rPr>
              <w:t>коммуникации</w:t>
            </w:r>
            <w:r>
              <w:rPr>
                <w:rFonts w:cs="Arial"/>
                <w:spacing w:val="1"/>
                <w:kern w:val="0"/>
                <w:sz w:val="24"/>
                <w:szCs w:val="24"/>
                <w:lang w:val="en-US" w:bidi="ar-SA"/>
              </w:rPr>
              <w:t xml:space="preserve"> </w:t>
            </w:r>
            <w:r>
              <w:rPr>
                <w:rFonts w:cs="Arial"/>
                <w:kern w:val="0"/>
                <w:sz w:val="24"/>
                <w:szCs w:val="24"/>
                <w:lang w:val="en-US" w:bidi="ar-SA"/>
              </w:rPr>
              <w:t>в</w:t>
            </w:r>
            <w:r>
              <w:rPr>
                <w:rFonts w:cs="Arial"/>
                <w:spacing w:val="1"/>
                <w:kern w:val="0"/>
                <w:sz w:val="24"/>
                <w:szCs w:val="24"/>
                <w:lang w:val="en-US" w:bidi="ar-SA"/>
              </w:rPr>
              <w:t xml:space="preserve"> </w:t>
            </w:r>
            <w:r>
              <w:rPr>
                <w:rFonts w:cs="Arial"/>
                <w:kern w:val="0"/>
                <w:sz w:val="24"/>
                <w:szCs w:val="24"/>
                <w:lang w:val="en-US" w:bidi="ar-SA"/>
              </w:rPr>
              <w:t>цифровой</w:t>
            </w:r>
            <w:r>
              <w:rPr>
                <w:rFonts w:cs="Arial"/>
                <w:spacing w:val="1"/>
                <w:kern w:val="0"/>
                <w:sz w:val="24"/>
                <w:szCs w:val="24"/>
                <w:lang w:val="en-US" w:bidi="ar-SA"/>
              </w:rPr>
              <w:t xml:space="preserve"> </w:t>
            </w:r>
            <w:r>
              <w:rPr>
                <w:rFonts w:cs="Arial"/>
                <w:kern w:val="0"/>
                <w:sz w:val="24"/>
                <w:szCs w:val="24"/>
                <w:lang w:val="en-US" w:bidi="ar-SA"/>
              </w:rPr>
              <w:t>среде.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tabs>
                <w:tab w:val="clear" w:pos="708"/>
                <w:tab w:val="left" w:pos="1705" w:leader="none"/>
              </w:tabs>
              <w:suppressAutoHyphens w:val="true"/>
              <w:spacing w:before="0" w:after="0"/>
              <w:jc w:val="left"/>
              <w:rPr>
                <w:sz w:val="24"/>
                <w:szCs w:val="24"/>
                <w:lang w:val="ru-RU"/>
              </w:rPr>
            </w:pPr>
            <w:r>
              <w:rPr>
                <w:rFonts w:cs="Arial"/>
                <w:kern w:val="0"/>
                <w:sz w:val="24"/>
                <w:szCs w:val="24"/>
                <w:lang w:val="en-US" w:bidi="ar-SA"/>
              </w:rPr>
              <w:t>коммуникативные</w:t>
            </w:r>
            <w:r>
              <w:rPr>
                <w:rFonts w:cs="Arial"/>
                <w:spacing w:val="2"/>
                <w:kern w:val="0"/>
                <w:sz w:val="24"/>
                <w:szCs w:val="24"/>
                <w:lang w:val="en-US" w:bidi="ar-SA"/>
              </w:rPr>
              <w:t xml:space="preserve"> </w:t>
            </w:r>
            <w:r>
              <w:rPr>
                <w:rFonts w:cs="Arial"/>
                <w:kern w:val="0"/>
                <w:sz w:val="24"/>
                <w:szCs w:val="24"/>
                <w:lang w:val="en-US" w:bidi="ar-SA"/>
              </w:rPr>
              <w:t>намерения</w:t>
            </w:r>
            <w:r>
              <w:rPr>
                <w:rFonts w:cs="Arial"/>
                <w:spacing w:val="3"/>
                <w:kern w:val="0"/>
                <w:sz w:val="24"/>
                <w:szCs w:val="24"/>
                <w:lang w:val="en-US" w:bidi="ar-SA"/>
              </w:rPr>
              <w:t xml:space="preserve"> </w:t>
            </w:r>
            <w:r>
              <w:rPr>
                <w:rFonts w:cs="Arial"/>
                <w:kern w:val="0"/>
                <w:sz w:val="24"/>
                <w:szCs w:val="24"/>
                <w:lang w:val="en-US" w:bidi="ar-SA"/>
              </w:rPr>
              <w:t>устно</w:t>
            </w:r>
            <w:r>
              <w:rPr>
                <w:rFonts w:cs="Arial"/>
                <w:spacing w:val="2"/>
                <w:kern w:val="0"/>
                <w:sz w:val="24"/>
                <w:szCs w:val="24"/>
                <w:lang w:val="en-US" w:bidi="ar-SA"/>
              </w:rPr>
              <w:t xml:space="preserve"> </w:t>
            </w:r>
            <w:r>
              <w:rPr>
                <w:rFonts w:cs="Arial"/>
                <w:kern w:val="0"/>
                <w:sz w:val="24"/>
                <w:szCs w:val="24"/>
                <w:lang w:val="en-US" w:bidi="ar-SA"/>
              </w:rPr>
              <w:t>и</w:t>
            </w:r>
            <w:r>
              <w:rPr>
                <w:rFonts w:cs="Arial"/>
                <w:spacing w:val="2"/>
                <w:kern w:val="0"/>
                <w:sz w:val="24"/>
                <w:szCs w:val="24"/>
                <w:lang w:val="en-US" w:bidi="ar-SA"/>
              </w:rPr>
              <w:t xml:space="preserve"> </w:t>
            </w:r>
            <w:r>
              <w:rPr>
                <w:rFonts w:cs="Arial"/>
                <w:kern w:val="0"/>
                <w:sz w:val="24"/>
                <w:szCs w:val="24"/>
                <w:lang w:val="en-US" w:bidi="ar-SA"/>
              </w:rPr>
              <w:t>письменно,</w:t>
            </w:r>
            <w:r>
              <w:rPr>
                <w:rFonts w:cs="Arial"/>
                <w:spacing w:val="3"/>
                <w:kern w:val="0"/>
                <w:sz w:val="24"/>
                <w:szCs w:val="24"/>
                <w:lang w:val="en-US" w:bidi="ar-SA"/>
              </w:rPr>
              <w:t xml:space="preserve"> </w:t>
            </w:r>
            <w:r>
              <w:rPr>
                <w:rFonts w:cs="Arial"/>
                <w:kern w:val="0"/>
                <w:sz w:val="24"/>
                <w:szCs w:val="24"/>
                <w:lang w:val="en-US" w:bidi="ar-SA"/>
              </w:rPr>
              <w:t>используя</w:t>
            </w:r>
            <w:r>
              <w:rPr>
                <w:rFonts w:cs="Arial"/>
                <w:spacing w:val="-32"/>
                <w:kern w:val="0"/>
                <w:sz w:val="24"/>
                <w:szCs w:val="24"/>
                <w:lang w:val="en-US" w:bidi="ar-SA"/>
              </w:rPr>
              <w:t xml:space="preserve"> </w:t>
            </w:r>
            <w:r>
              <w:rPr>
                <w:rFonts w:cs="Arial"/>
                <w:kern w:val="0"/>
                <w:sz w:val="24"/>
                <w:szCs w:val="24"/>
                <w:lang w:val="en-US" w:bidi="ar-SA"/>
              </w:rPr>
              <w:t xml:space="preserve">современные </w:t>
            </w:r>
            <w:r>
              <w:rPr>
                <w:rFonts w:cs="Arial"/>
                <w:spacing w:val="-1"/>
                <w:kern w:val="0"/>
                <w:sz w:val="24"/>
                <w:szCs w:val="24"/>
                <w:lang w:val="en-US" w:bidi="ar-SA"/>
              </w:rPr>
              <w:t>информационно-коммуникативные</w:t>
            </w:r>
          </w:p>
          <w:p>
            <w:pPr>
              <w:pStyle w:val="TableParagraph"/>
              <w:widowControl w:val="false"/>
              <w:suppressAutoHyphens w:val="true"/>
              <w:spacing w:before="0" w:after="0"/>
              <w:jc w:val="left"/>
              <w:rPr>
                <w:sz w:val="24"/>
                <w:szCs w:val="24"/>
              </w:rPr>
            </w:pPr>
            <w:r>
              <w:rPr>
                <w:rFonts w:cs="Arial"/>
                <w:kern w:val="0"/>
                <w:sz w:val="24"/>
                <w:szCs w:val="24"/>
                <w:lang w:val="en-US" w:bidi="ar-SA"/>
              </w:rPr>
              <w:t>технологии.</w:t>
            </w:r>
          </w:p>
        </w:tc>
      </w:tr>
      <w:tr>
        <w:trPr>
          <w:trHeight w:val="698" w:hRule="atLeast"/>
        </w:trPr>
        <w:tc>
          <w:tcPr>
            <w:tcW w:w="992"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b/>
                <w:b/>
                <w:sz w:val="24"/>
                <w:szCs w:val="24"/>
              </w:rPr>
            </w:pPr>
            <w:r>
              <w:rPr>
                <w:rFonts w:cs="Times New Roman"/>
                <w:b/>
                <w:kern w:val="0"/>
                <w:sz w:val="22"/>
                <w:szCs w:val="22"/>
                <w:lang w:val="en-US" w:bidi="ar-SA"/>
              </w:rPr>
            </w:r>
          </w:p>
        </w:tc>
        <w:tc>
          <w:tcPr>
            <w:tcW w:w="2014"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sz w:val="24"/>
                <w:szCs w:val="24"/>
              </w:rPr>
            </w:pPr>
            <w:r>
              <w:rPr>
                <w:rFonts w:cs="Times New Roman"/>
                <w:kern w:val="0"/>
                <w:sz w:val="22"/>
                <w:szCs w:val="22"/>
                <w:lang w:val="en-US" w:bidi="ar-SA"/>
              </w:rPr>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360"/>
              <w:jc w:val="right"/>
              <w:rPr>
                <w:rFonts w:cs="Times New Roman"/>
                <w:sz w:val="24"/>
                <w:szCs w:val="24"/>
                <w:lang w:val="ru-RU"/>
              </w:rPr>
            </w:pPr>
            <w:r>
              <w:rPr>
                <w:kern w:val="0"/>
                <w:position w:val="2"/>
                <w:sz w:val="24"/>
                <w:szCs w:val="24"/>
                <w:lang w:val="en-US" w:bidi="ar-SA"/>
              </w:rPr>
              <w:t>3</w:t>
            </w:r>
            <w:r>
              <w:rPr>
                <w:spacing w:val="112"/>
                <w:kern w:val="0"/>
                <w:position w:val="2"/>
                <w:sz w:val="24"/>
                <w:szCs w:val="24"/>
                <w:lang w:val="en-US" w:bidi="ar-SA"/>
              </w:rPr>
              <w:t>.</w:t>
            </w:r>
            <w:r>
              <w:rPr>
                <w:kern w:val="0"/>
                <w:sz w:val="24"/>
                <w:szCs w:val="24"/>
                <w:lang w:val="en-US" w:bidi="ar-SA"/>
              </w:rPr>
              <w:t xml:space="preserve">Использует    </w:t>
            </w:r>
            <w:r>
              <w:rPr>
                <w:spacing w:val="1"/>
                <w:kern w:val="0"/>
                <w:sz w:val="24"/>
                <w:szCs w:val="24"/>
                <w:lang w:val="en-US" w:bidi="ar-SA"/>
              </w:rPr>
              <w:t xml:space="preserve"> </w:t>
            </w:r>
            <w:r>
              <w:rPr>
                <w:spacing w:val="-1"/>
                <w:kern w:val="0"/>
                <w:sz w:val="24"/>
                <w:szCs w:val="24"/>
                <w:lang w:val="en-US" w:bidi="ar-SA"/>
              </w:rPr>
              <w:t>приемы</w:t>
            </w:r>
            <w:r>
              <w:rPr>
                <w:spacing w:val="142"/>
                <w:kern w:val="0"/>
                <w:sz w:val="24"/>
                <w:szCs w:val="24"/>
                <w:lang w:val="en-US" w:bidi="ar-SA"/>
              </w:rPr>
              <w:t xml:space="preserve"> </w:t>
            </w:r>
            <w:r>
              <w:rPr>
                <w:kern w:val="0"/>
                <w:sz w:val="24"/>
                <w:szCs w:val="24"/>
                <w:lang w:val="en-US" w:bidi="ar-SA"/>
              </w:rPr>
              <w:t>публичной</w:t>
            </w:r>
          </w:p>
          <w:p>
            <w:pPr>
              <w:pStyle w:val="TableParagraph"/>
              <w:widowControl w:val="false"/>
              <w:tabs>
                <w:tab w:val="clear" w:pos="708"/>
                <w:tab w:val="left" w:pos="1197" w:leader="none"/>
                <w:tab w:val="left" w:pos="1667" w:leader="none"/>
                <w:tab w:val="left" w:pos="2597" w:leader="none"/>
              </w:tabs>
              <w:suppressAutoHyphens w:val="true"/>
              <w:spacing w:before="0" w:after="0"/>
              <w:jc w:val="both"/>
              <w:rPr>
                <w:sz w:val="24"/>
                <w:szCs w:val="24"/>
                <w:lang w:val="ru-RU"/>
              </w:rPr>
            </w:pPr>
            <w:r>
              <w:rPr>
                <w:rFonts w:cs="Arial"/>
                <w:kern w:val="0"/>
                <w:sz w:val="24"/>
                <w:szCs w:val="24"/>
                <w:lang w:val="en-US" w:bidi="ar-SA"/>
              </w:rPr>
              <w:t>речи</w:t>
              <w:tab/>
              <w:t>и</w:t>
              <w:tab/>
              <w:t>делового</w:t>
              <w:tab/>
            </w:r>
            <w:r>
              <w:rPr>
                <w:rFonts w:cs="Arial"/>
                <w:spacing w:val="-4"/>
                <w:kern w:val="0"/>
                <w:sz w:val="24"/>
                <w:szCs w:val="24"/>
                <w:lang w:val="en-US" w:bidi="ar-SA"/>
              </w:rPr>
              <w:t>и</w:t>
            </w:r>
            <w:r>
              <w:rPr>
                <w:rFonts w:cs="Arial"/>
                <w:spacing w:val="-33"/>
                <w:kern w:val="0"/>
                <w:sz w:val="24"/>
                <w:szCs w:val="24"/>
                <w:lang w:val="en-US" w:bidi="ar-SA"/>
              </w:rPr>
              <w:t xml:space="preserve"> </w:t>
            </w:r>
            <w:r>
              <w:rPr>
                <w:rFonts w:cs="Arial"/>
                <w:kern w:val="0"/>
                <w:sz w:val="24"/>
                <w:szCs w:val="24"/>
                <w:lang w:val="en-US" w:bidi="ar-SA"/>
              </w:rPr>
              <w:t>профессионального</w:t>
            </w:r>
            <w:r>
              <w:rPr>
                <w:rFonts w:cs="Arial"/>
                <w:spacing w:val="1"/>
                <w:kern w:val="0"/>
                <w:sz w:val="24"/>
                <w:szCs w:val="24"/>
                <w:lang w:val="en-US" w:bidi="ar-SA"/>
              </w:rPr>
              <w:t xml:space="preserve"> </w:t>
            </w:r>
            <w:r>
              <w:rPr>
                <w:rFonts w:cs="Arial"/>
                <w:kern w:val="0"/>
                <w:sz w:val="24"/>
                <w:szCs w:val="24"/>
                <w:lang w:val="en-US" w:bidi="ar-SA"/>
              </w:rPr>
              <w:t>дискурса</w:t>
            </w:r>
            <w:r>
              <w:rPr>
                <w:rFonts w:cs="Arial"/>
                <w:spacing w:val="1"/>
                <w:kern w:val="0"/>
                <w:sz w:val="24"/>
                <w:szCs w:val="24"/>
                <w:lang w:val="en-US" w:bidi="ar-SA"/>
              </w:rPr>
              <w:t xml:space="preserve"> </w:t>
            </w:r>
            <w:r>
              <w:rPr>
                <w:rFonts w:cs="Arial"/>
                <w:kern w:val="0"/>
                <w:sz w:val="24"/>
                <w:szCs w:val="24"/>
                <w:lang w:val="en-US" w:bidi="ar-SA"/>
              </w:rPr>
              <w:t>на</w:t>
            </w:r>
            <w:r>
              <w:rPr>
                <w:rFonts w:cs="Arial"/>
                <w:spacing w:val="-32"/>
                <w:kern w:val="0"/>
                <w:sz w:val="24"/>
                <w:szCs w:val="24"/>
                <w:lang w:val="en-US" w:bidi="ar-SA"/>
              </w:rPr>
              <w:t xml:space="preserve"> </w:t>
            </w:r>
            <w:r>
              <w:rPr>
                <w:rFonts w:cs="Arial"/>
                <w:kern w:val="0"/>
                <w:sz w:val="24"/>
                <w:szCs w:val="24"/>
                <w:lang w:val="en-US" w:bidi="ar-SA"/>
              </w:rPr>
              <w:t>иностранном</w:t>
            </w:r>
            <w:r>
              <w:rPr>
                <w:rFonts w:cs="Arial"/>
                <w:spacing w:val="-3"/>
                <w:kern w:val="0"/>
                <w:sz w:val="24"/>
                <w:szCs w:val="24"/>
                <w:lang w:val="en-US" w:bidi="ar-SA"/>
              </w:rPr>
              <w:t xml:space="preserve"> </w:t>
            </w:r>
            <w:r>
              <w:rPr>
                <w:rFonts w:cs="Arial"/>
                <w:kern w:val="0"/>
                <w:sz w:val="24"/>
                <w:szCs w:val="24"/>
                <w:lang w:val="en-US" w:bidi="ar-SA"/>
              </w:rPr>
              <w:t>языке.</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tabs>
                <w:tab w:val="clear" w:pos="708"/>
                <w:tab w:val="left" w:pos="831"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spacing w:val="-1"/>
                <w:kern w:val="0"/>
                <w:sz w:val="24"/>
                <w:szCs w:val="24"/>
                <w:lang w:val="en-US" w:bidi="ar-SA"/>
              </w:rPr>
              <w:t>приемы</w:t>
            </w:r>
            <w:r>
              <w:rPr>
                <w:rFonts w:cs="Arial"/>
                <w:spacing w:val="55"/>
                <w:kern w:val="0"/>
                <w:sz w:val="24"/>
                <w:szCs w:val="24"/>
                <w:lang w:val="en-US" w:bidi="ar-SA"/>
              </w:rPr>
              <w:t xml:space="preserve">  </w:t>
            </w:r>
            <w:r>
              <w:rPr>
                <w:rFonts w:cs="Arial"/>
                <w:spacing w:val="-1"/>
                <w:kern w:val="0"/>
                <w:sz w:val="24"/>
                <w:szCs w:val="24"/>
                <w:lang w:val="en-US" w:bidi="ar-SA"/>
              </w:rPr>
              <w:t>публичной</w:t>
            </w:r>
            <w:r>
              <w:rPr>
                <w:rFonts w:cs="Arial"/>
                <w:spacing w:val="56"/>
                <w:kern w:val="0"/>
                <w:sz w:val="24"/>
                <w:szCs w:val="24"/>
                <w:lang w:val="en-US" w:bidi="ar-SA"/>
              </w:rPr>
              <w:t xml:space="preserve"> </w:t>
            </w:r>
            <w:r>
              <w:rPr>
                <w:rFonts w:cs="Arial"/>
                <w:spacing w:val="57"/>
                <w:kern w:val="0"/>
                <w:sz w:val="24"/>
                <w:szCs w:val="24"/>
                <w:lang w:val="en-US" w:bidi="ar-SA"/>
              </w:rPr>
              <w:t xml:space="preserve"> </w:t>
            </w:r>
            <w:r>
              <w:rPr>
                <w:rFonts w:cs="Arial"/>
                <w:spacing w:val="-1"/>
                <w:kern w:val="0"/>
                <w:sz w:val="24"/>
                <w:szCs w:val="24"/>
                <w:lang w:val="en-US" w:bidi="ar-SA"/>
              </w:rPr>
              <w:t>речи</w:t>
            </w:r>
            <w:r>
              <w:rPr>
                <w:rFonts w:cs="Arial"/>
                <w:spacing w:val="56"/>
                <w:kern w:val="0"/>
                <w:sz w:val="24"/>
                <w:szCs w:val="24"/>
                <w:lang w:val="en-US" w:bidi="ar-SA"/>
              </w:rPr>
              <w:t xml:space="preserve">  </w:t>
            </w:r>
            <w:r>
              <w:rPr>
                <w:rFonts w:cs="Arial"/>
                <w:kern w:val="0"/>
                <w:sz w:val="24"/>
                <w:szCs w:val="24"/>
                <w:lang w:val="en-US" w:bidi="ar-SA"/>
              </w:rPr>
              <w:t xml:space="preserve">и    </w:t>
            </w:r>
            <w:r>
              <w:rPr>
                <w:rFonts w:cs="Arial"/>
                <w:spacing w:val="5"/>
                <w:kern w:val="0"/>
                <w:sz w:val="24"/>
                <w:szCs w:val="24"/>
                <w:lang w:val="en-US" w:bidi="ar-SA"/>
              </w:rPr>
              <w:t xml:space="preserve"> </w:t>
            </w:r>
            <w:r>
              <w:rPr>
                <w:rFonts w:cs="Arial"/>
                <w:spacing w:val="-1"/>
                <w:kern w:val="0"/>
                <w:sz w:val="24"/>
                <w:szCs w:val="24"/>
                <w:lang w:val="en-US" w:bidi="ar-SA"/>
              </w:rPr>
              <w:t>делового</w:t>
            </w:r>
            <w:r>
              <w:rPr>
                <w:rFonts w:cs="Arial"/>
                <w:spacing w:val="54"/>
                <w:kern w:val="0"/>
                <w:sz w:val="24"/>
                <w:szCs w:val="24"/>
                <w:lang w:val="en-US" w:bidi="ar-SA"/>
              </w:rPr>
              <w:t xml:space="preserve"> </w:t>
            </w:r>
            <w:r>
              <w:rPr>
                <w:rFonts w:cs="Arial"/>
                <w:spacing w:val="55"/>
                <w:kern w:val="0"/>
                <w:sz w:val="24"/>
                <w:szCs w:val="24"/>
                <w:lang w:val="en-US" w:bidi="ar-SA"/>
              </w:rPr>
              <w:t xml:space="preserve"> </w:t>
            </w:r>
            <w:r>
              <w:rPr>
                <w:rFonts w:cs="Arial"/>
                <w:kern w:val="0"/>
                <w:sz w:val="24"/>
                <w:szCs w:val="24"/>
                <w:lang w:val="en-US" w:bidi="ar-SA"/>
              </w:rPr>
              <w:t>и</w:t>
            </w:r>
            <w:r>
              <w:rPr>
                <w:rFonts w:cs="Arial"/>
                <w:spacing w:val="-32"/>
                <w:kern w:val="0"/>
                <w:sz w:val="24"/>
                <w:szCs w:val="24"/>
                <w:lang w:val="en-US" w:bidi="ar-SA"/>
              </w:rPr>
              <w:t xml:space="preserve"> </w:t>
            </w:r>
            <w:r>
              <w:rPr>
                <w:rFonts w:cs="Arial"/>
                <w:kern w:val="0"/>
                <w:sz w:val="24"/>
                <w:szCs w:val="24"/>
                <w:lang w:val="en-US" w:bidi="ar-SA"/>
              </w:rPr>
              <w:t>профессионального</w:t>
            </w:r>
            <w:r>
              <w:rPr>
                <w:rFonts w:cs="Arial"/>
                <w:spacing w:val="-4"/>
                <w:kern w:val="0"/>
                <w:sz w:val="24"/>
                <w:szCs w:val="24"/>
                <w:lang w:val="en-US" w:bidi="ar-SA"/>
              </w:rPr>
              <w:t xml:space="preserve"> </w:t>
            </w:r>
            <w:r>
              <w:rPr>
                <w:rFonts w:cs="Arial"/>
                <w:kern w:val="0"/>
                <w:sz w:val="24"/>
                <w:szCs w:val="24"/>
                <w:lang w:val="en-US" w:bidi="ar-SA"/>
              </w:rPr>
              <w:t>дискурса</w:t>
            </w:r>
            <w:r>
              <w:rPr>
                <w:rFonts w:cs="Arial"/>
                <w:spacing w:val="-4"/>
                <w:kern w:val="0"/>
                <w:sz w:val="24"/>
                <w:szCs w:val="24"/>
                <w:lang w:val="en-US" w:bidi="ar-SA"/>
              </w:rPr>
              <w:t xml:space="preserve"> </w:t>
            </w:r>
            <w:r>
              <w:rPr>
                <w:rFonts w:cs="Arial"/>
                <w:kern w:val="0"/>
                <w:sz w:val="24"/>
                <w:szCs w:val="24"/>
                <w:lang w:val="en-US" w:bidi="ar-SA"/>
              </w:rPr>
              <w:t>на</w:t>
            </w:r>
            <w:r>
              <w:rPr>
                <w:rFonts w:cs="Arial"/>
                <w:spacing w:val="-4"/>
                <w:kern w:val="0"/>
                <w:sz w:val="24"/>
                <w:szCs w:val="24"/>
                <w:lang w:val="en-US" w:bidi="ar-SA"/>
              </w:rPr>
              <w:t xml:space="preserve"> </w:t>
            </w:r>
            <w:r>
              <w:rPr>
                <w:rFonts w:cs="Arial"/>
                <w:kern w:val="0"/>
                <w:sz w:val="24"/>
                <w:szCs w:val="24"/>
                <w:lang w:val="en-US" w:bidi="ar-SA"/>
              </w:rPr>
              <w:t>иностранном</w:t>
            </w:r>
            <w:r>
              <w:rPr>
                <w:rFonts w:cs="Arial"/>
                <w:spacing w:val="-4"/>
                <w:kern w:val="0"/>
                <w:sz w:val="24"/>
                <w:szCs w:val="24"/>
                <w:lang w:val="en-US" w:bidi="ar-SA"/>
              </w:rPr>
              <w:t xml:space="preserve"> </w:t>
            </w:r>
            <w:r>
              <w:rPr>
                <w:rFonts w:cs="Arial"/>
                <w:kern w:val="0"/>
                <w:sz w:val="24"/>
                <w:szCs w:val="24"/>
                <w:lang w:val="en-US" w:bidi="ar-SA"/>
              </w:rPr>
              <w:t>языке.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suppressAutoHyphens w:val="true"/>
              <w:spacing w:before="0" w:after="0"/>
              <w:ind w:left="110" w:hanging="10"/>
              <w:jc w:val="left"/>
              <w:rPr>
                <w:sz w:val="24"/>
                <w:szCs w:val="24"/>
                <w:lang w:val="ru-RU"/>
              </w:rPr>
            </w:pPr>
            <w:r>
              <w:rPr>
                <w:rFonts w:cs="Arial"/>
                <w:kern w:val="0"/>
                <w:sz w:val="24"/>
                <w:szCs w:val="24"/>
                <w:lang w:val="en-US" w:bidi="ar-SA"/>
              </w:rPr>
              <w:t>-</w:t>
            </w:r>
            <w:r>
              <w:rPr>
                <w:rFonts w:cs="Arial"/>
                <w:spacing w:val="31"/>
                <w:kern w:val="0"/>
                <w:sz w:val="24"/>
                <w:szCs w:val="24"/>
                <w:lang w:val="en-US" w:bidi="ar-SA"/>
              </w:rPr>
              <w:t xml:space="preserve"> </w:t>
            </w:r>
            <w:r>
              <w:rPr>
                <w:rFonts w:cs="Arial"/>
                <w:kern w:val="0"/>
                <w:sz w:val="24"/>
                <w:szCs w:val="24"/>
                <w:lang w:val="en-US" w:bidi="ar-SA"/>
              </w:rPr>
              <w:t>использовать</w:t>
            </w:r>
            <w:r>
              <w:rPr>
                <w:rFonts w:cs="Arial"/>
                <w:spacing w:val="31"/>
                <w:kern w:val="0"/>
                <w:sz w:val="24"/>
                <w:szCs w:val="24"/>
                <w:lang w:val="en-US" w:bidi="ar-SA"/>
              </w:rPr>
              <w:t xml:space="preserve"> </w:t>
            </w:r>
            <w:r>
              <w:rPr>
                <w:rFonts w:cs="Arial"/>
                <w:kern w:val="0"/>
                <w:sz w:val="24"/>
                <w:szCs w:val="24"/>
                <w:lang w:val="en-US" w:bidi="ar-SA"/>
              </w:rPr>
              <w:t>приемы</w:t>
            </w:r>
            <w:r>
              <w:rPr>
                <w:rFonts w:cs="Arial"/>
                <w:spacing w:val="31"/>
                <w:kern w:val="0"/>
                <w:sz w:val="24"/>
                <w:szCs w:val="24"/>
                <w:lang w:val="en-US" w:bidi="ar-SA"/>
              </w:rPr>
              <w:t xml:space="preserve"> </w:t>
            </w:r>
            <w:r>
              <w:rPr>
                <w:rFonts w:cs="Arial"/>
                <w:kern w:val="0"/>
                <w:sz w:val="24"/>
                <w:szCs w:val="24"/>
                <w:lang w:val="en-US" w:bidi="ar-SA"/>
              </w:rPr>
              <w:t>публичной</w:t>
            </w:r>
            <w:r>
              <w:rPr>
                <w:rFonts w:cs="Arial"/>
                <w:spacing w:val="30"/>
                <w:kern w:val="0"/>
                <w:sz w:val="24"/>
                <w:szCs w:val="24"/>
                <w:lang w:val="en-US" w:bidi="ar-SA"/>
              </w:rPr>
              <w:t xml:space="preserve"> </w:t>
            </w:r>
            <w:r>
              <w:rPr>
                <w:rFonts w:cs="Arial"/>
                <w:kern w:val="0"/>
                <w:sz w:val="24"/>
                <w:szCs w:val="24"/>
                <w:lang w:val="en-US" w:bidi="ar-SA"/>
              </w:rPr>
              <w:t>речи</w:t>
            </w:r>
            <w:r>
              <w:rPr>
                <w:rFonts w:cs="Arial"/>
                <w:spacing w:val="30"/>
                <w:kern w:val="0"/>
                <w:sz w:val="24"/>
                <w:szCs w:val="24"/>
                <w:lang w:val="en-US" w:bidi="ar-SA"/>
              </w:rPr>
              <w:t xml:space="preserve"> </w:t>
            </w:r>
            <w:r>
              <w:rPr>
                <w:rFonts w:cs="Arial"/>
                <w:kern w:val="0"/>
                <w:sz w:val="24"/>
                <w:szCs w:val="24"/>
                <w:lang w:val="en-US" w:bidi="ar-SA"/>
              </w:rPr>
              <w:t>и</w:t>
            </w:r>
            <w:r>
              <w:rPr>
                <w:rFonts w:cs="Arial"/>
                <w:spacing w:val="32"/>
                <w:kern w:val="0"/>
                <w:sz w:val="24"/>
                <w:szCs w:val="24"/>
                <w:lang w:val="en-US" w:bidi="ar-SA"/>
              </w:rPr>
              <w:t xml:space="preserve"> </w:t>
            </w:r>
            <w:r>
              <w:rPr>
                <w:rFonts w:cs="Arial"/>
                <w:kern w:val="0"/>
                <w:sz w:val="24"/>
                <w:szCs w:val="24"/>
                <w:lang w:val="en-US" w:bidi="ar-SA"/>
              </w:rPr>
              <w:t>делового</w:t>
            </w:r>
            <w:r>
              <w:rPr>
                <w:rFonts w:cs="Arial"/>
                <w:spacing w:val="31"/>
                <w:kern w:val="0"/>
                <w:sz w:val="24"/>
                <w:szCs w:val="24"/>
                <w:lang w:val="en-US" w:bidi="ar-SA"/>
              </w:rPr>
              <w:t xml:space="preserve"> </w:t>
            </w:r>
            <w:r>
              <w:rPr>
                <w:rFonts w:cs="Arial"/>
                <w:kern w:val="0"/>
                <w:sz w:val="24"/>
                <w:szCs w:val="24"/>
                <w:lang w:val="en-US" w:bidi="ar-SA"/>
              </w:rPr>
              <w:t>и</w:t>
            </w:r>
            <w:r>
              <w:rPr>
                <w:rFonts w:cs="Arial"/>
                <w:spacing w:val="-32"/>
                <w:kern w:val="0"/>
                <w:sz w:val="24"/>
                <w:szCs w:val="24"/>
                <w:lang w:val="en-US" w:bidi="ar-SA"/>
              </w:rPr>
              <w:t xml:space="preserve"> </w:t>
            </w:r>
            <w:r>
              <w:rPr>
                <w:rFonts w:cs="Arial"/>
                <w:kern w:val="0"/>
                <w:sz w:val="24"/>
                <w:szCs w:val="24"/>
                <w:lang w:val="en-US" w:bidi="ar-SA"/>
              </w:rPr>
              <w:t>профессионального</w:t>
            </w:r>
            <w:r>
              <w:rPr>
                <w:rFonts w:cs="Arial"/>
                <w:spacing w:val="-4"/>
                <w:kern w:val="0"/>
                <w:sz w:val="24"/>
                <w:szCs w:val="24"/>
                <w:lang w:val="en-US" w:bidi="ar-SA"/>
              </w:rPr>
              <w:t xml:space="preserve"> </w:t>
            </w:r>
            <w:r>
              <w:rPr>
                <w:rFonts w:cs="Arial"/>
                <w:kern w:val="0"/>
                <w:sz w:val="24"/>
                <w:szCs w:val="24"/>
                <w:lang w:val="en-US" w:bidi="ar-SA"/>
              </w:rPr>
              <w:t>дискурса</w:t>
            </w:r>
            <w:r>
              <w:rPr>
                <w:rFonts w:cs="Arial"/>
                <w:spacing w:val="-4"/>
                <w:kern w:val="0"/>
                <w:sz w:val="24"/>
                <w:szCs w:val="24"/>
                <w:lang w:val="en-US" w:bidi="ar-SA"/>
              </w:rPr>
              <w:t xml:space="preserve"> </w:t>
            </w:r>
            <w:r>
              <w:rPr>
                <w:rFonts w:cs="Arial"/>
                <w:kern w:val="0"/>
                <w:sz w:val="24"/>
                <w:szCs w:val="24"/>
                <w:lang w:val="en-US" w:bidi="ar-SA"/>
              </w:rPr>
              <w:t>на</w:t>
            </w:r>
            <w:r>
              <w:rPr>
                <w:rFonts w:cs="Arial"/>
                <w:spacing w:val="-4"/>
                <w:kern w:val="0"/>
                <w:sz w:val="24"/>
                <w:szCs w:val="24"/>
                <w:lang w:val="en-US" w:bidi="ar-SA"/>
              </w:rPr>
              <w:t xml:space="preserve"> </w:t>
            </w:r>
            <w:r>
              <w:rPr>
                <w:rFonts w:cs="Arial"/>
                <w:kern w:val="0"/>
                <w:sz w:val="24"/>
                <w:szCs w:val="24"/>
                <w:lang w:val="en-US" w:bidi="ar-SA"/>
              </w:rPr>
              <w:t>иностранном</w:t>
            </w:r>
            <w:r>
              <w:rPr>
                <w:rFonts w:cs="Arial"/>
                <w:spacing w:val="-4"/>
                <w:kern w:val="0"/>
                <w:sz w:val="24"/>
                <w:szCs w:val="24"/>
                <w:lang w:val="en-US" w:bidi="ar-SA"/>
              </w:rPr>
              <w:t xml:space="preserve"> </w:t>
            </w:r>
            <w:r>
              <w:rPr>
                <w:rFonts w:cs="Arial"/>
                <w:kern w:val="0"/>
                <w:sz w:val="24"/>
                <w:szCs w:val="24"/>
                <w:lang w:val="en-US" w:bidi="ar-SA"/>
              </w:rPr>
              <w:t>языке.</w:t>
            </w:r>
          </w:p>
        </w:tc>
      </w:tr>
      <w:tr>
        <w:trPr>
          <w:trHeight w:val="1274" w:hRule="atLeast"/>
        </w:trPr>
        <w:tc>
          <w:tcPr>
            <w:tcW w:w="992"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b/>
                <w:b/>
                <w:sz w:val="24"/>
                <w:szCs w:val="24"/>
                <w:lang w:val="ru-RU"/>
              </w:rPr>
            </w:pPr>
            <w:r>
              <w:rPr>
                <w:rFonts w:cs="Times New Roman"/>
                <w:b/>
                <w:kern w:val="0"/>
                <w:sz w:val="22"/>
                <w:szCs w:val="22"/>
                <w:lang w:val="en-US" w:bidi="ar-SA"/>
              </w:rPr>
            </w:r>
          </w:p>
        </w:tc>
        <w:tc>
          <w:tcPr>
            <w:tcW w:w="2014"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sz w:val="24"/>
                <w:szCs w:val="24"/>
                <w:lang w:val="ru-RU"/>
              </w:rPr>
            </w:pPr>
            <w:r>
              <w:rPr>
                <w:rFonts w:cs="Times New Roman"/>
                <w:kern w:val="0"/>
                <w:sz w:val="22"/>
                <w:szCs w:val="22"/>
                <w:lang w:val="en-US" w:bidi="ar-SA"/>
              </w:rPr>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hanging="360"/>
              <w:jc w:val="both"/>
              <w:rPr>
                <w:rFonts w:cs="Times New Roman"/>
                <w:sz w:val="24"/>
                <w:szCs w:val="24"/>
                <w:lang w:val="ru-RU"/>
              </w:rPr>
            </w:pPr>
            <w:r>
              <w:rPr>
                <w:spacing w:val="48"/>
                <w:kern w:val="0"/>
                <w:position w:val="2"/>
                <w:sz w:val="24"/>
                <w:szCs w:val="24"/>
                <w:lang w:val="en-US" w:bidi="ar-SA"/>
              </w:rPr>
              <w:t>444.</w:t>
            </w:r>
            <w:r>
              <w:rPr>
                <w:kern w:val="0"/>
                <w:sz w:val="24"/>
                <w:szCs w:val="24"/>
                <w:lang w:val="en-US" w:bidi="ar-SA"/>
              </w:rPr>
              <w:t>Демонстрирует</w:t>
            </w:r>
            <w:r>
              <w:rPr>
                <w:spacing w:val="22"/>
                <w:kern w:val="0"/>
                <w:sz w:val="24"/>
                <w:szCs w:val="24"/>
                <w:lang w:val="en-US" w:bidi="ar-SA"/>
              </w:rPr>
              <w:t xml:space="preserve"> </w:t>
            </w:r>
            <w:r>
              <w:rPr>
                <w:kern w:val="0"/>
                <w:sz w:val="24"/>
                <w:szCs w:val="24"/>
                <w:lang w:val="en-US" w:bidi="ar-SA"/>
              </w:rPr>
              <w:t>владения</w:t>
            </w:r>
            <w:r>
              <w:rPr>
                <w:spacing w:val="22"/>
                <w:kern w:val="0"/>
                <w:sz w:val="24"/>
                <w:szCs w:val="24"/>
                <w:lang w:val="en-US" w:bidi="ar-SA"/>
              </w:rPr>
              <w:t xml:space="preserve"> </w:t>
            </w:r>
            <w:r>
              <w:rPr>
                <w:kern w:val="0"/>
                <w:sz w:val="24"/>
                <w:szCs w:val="24"/>
                <w:lang w:val="en-US" w:bidi="ar-SA"/>
              </w:rPr>
              <w:t>основами</w:t>
            </w:r>
            <w:r>
              <w:rPr>
                <w:spacing w:val="-32"/>
                <w:kern w:val="0"/>
                <w:sz w:val="24"/>
                <w:szCs w:val="24"/>
                <w:lang w:val="en-US" w:bidi="ar-SA"/>
              </w:rPr>
              <w:t xml:space="preserve"> </w:t>
            </w:r>
            <w:r>
              <w:rPr>
                <w:kern w:val="0"/>
                <w:sz w:val="24"/>
                <w:szCs w:val="24"/>
                <w:lang w:val="en-US" w:bidi="ar-SA"/>
              </w:rPr>
              <w:t>академической</w:t>
            </w:r>
            <w:r>
              <w:rPr>
                <w:spacing w:val="29"/>
                <w:kern w:val="0"/>
                <w:sz w:val="24"/>
                <w:szCs w:val="24"/>
                <w:lang w:val="en-US" w:bidi="ar-SA"/>
              </w:rPr>
              <w:t xml:space="preserve"> </w:t>
            </w:r>
            <w:r>
              <w:rPr>
                <w:kern w:val="0"/>
                <w:sz w:val="24"/>
                <w:szCs w:val="24"/>
                <w:lang w:val="en-US" w:bidi="ar-SA"/>
              </w:rPr>
              <w:t>коммуникации</w:t>
            </w:r>
            <w:r>
              <w:rPr>
                <w:spacing w:val="29"/>
                <w:kern w:val="0"/>
                <w:sz w:val="24"/>
                <w:szCs w:val="24"/>
                <w:lang w:val="en-US" w:bidi="ar-SA"/>
              </w:rPr>
              <w:t xml:space="preserve"> </w:t>
            </w:r>
            <w:r>
              <w:rPr>
                <w:kern w:val="0"/>
                <w:sz w:val="24"/>
                <w:szCs w:val="24"/>
                <w:lang w:val="en-US" w:bidi="ar-SA"/>
              </w:rPr>
              <w:t>и</w:t>
            </w:r>
          </w:p>
          <w:p>
            <w:pPr>
              <w:pStyle w:val="TableParagraph"/>
              <w:widowControl w:val="false"/>
              <w:tabs>
                <w:tab w:val="clear" w:pos="708"/>
                <w:tab w:val="left" w:pos="1301" w:leader="none"/>
                <w:tab w:val="left" w:pos="1997" w:leader="none"/>
              </w:tabs>
              <w:suppressAutoHyphens w:val="true"/>
              <w:spacing w:before="0" w:after="0"/>
              <w:jc w:val="left"/>
              <w:rPr>
                <w:sz w:val="24"/>
                <w:szCs w:val="24"/>
                <w:lang w:val="ru-RU"/>
              </w:rPr>
            </w:pPr>
            <w:r>
              <w:rPr>
                <w:rFonts w:cs="Arial"/>
                <w:kern w:val="0"/>
                <w:sz w:val="24"/>
                <w:szCs w:val="24"/>
                <w:lang w:val="en-US" w:bidi="ar-SA"/>
              </w:rPr>
              <w:t>речевого</w:t>
              <w:tab/>
              <w:t xml:space="preserve">этикета </w:t>
            </w:r>
            <w:r>
              <w:rPr>
                <w:rFonts w:cs="Arial"/>
                <w:spacing w:val="-1"/>
                <w:kern w:val="0"/>
                <w:sz w:val="24"/>
                <w:szCs w:val="24"/>
                <w:lang w:val="en-US" w:bidi="ar-SA"/>
              </w:rPr>
              <w:t>изучаемого</w:t>
            </w:r>
            <w:r>
              <w:rPr>
                <w:rFonts w:cs="Arial"/>
                <w:spacing w:val="-32"/>
                <w:kern w:val="0"/>
                <w:sz w:val="24"/>
                <w:szCs w:val="24"/>
                <w:lang w:val="en-US" w:bidi="ar-SA"/>
              </w:rPr>
              <w:t xml:space="preserve"> </w:t>
            </w:r>
            <w:r>
              <w:rPr>
                <w:rFonts w:cs="Arial"/>
                <w:kern w:val="0"/>
                <w:sz w:val="24"/>
                <w:szCs w:val="24"/>
                <w:lang w:val="en-US" w:bidi="ar-SA"/>
              </w:rPr>
              <w:t>иностранного</w:t>
            </w:r>
            <w:r>
              <w:rPr>
                <w:rFonts w:cs="Arial"/>
                <w:spacing w:val="-2"/>
                <w:kern w:val="0"/>
                <w:sz w:val="24"/>
                <w:szCs w:val="24"/>
                <w:lang w:val="en-US" w:bidi="ar-SA"/>
              </w:rPr>
              <w:t xml:space="preserve"> </w:t>
            </w:r>
            <w:r>
              <w:rPr>
                <w:rFonts w:cs="Arial"/>
                <w:kern w:val="0"/>
                <w:sz w:val="24"/>
                <w:szCs w:val="24"/>
                <w:lang w:val="en-US" w:bidi="ar-SA"/>
              </w:rPr>
              <w:t>языка.</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tabs>
                <w:tab w:val="clear" w:pos="708"/>
                <w:tab w:val="left" w:pos="719" w:leader="none"/>
              </w:tabs>
              <w:suppressAutoHyphens w:val="true"/>
              <w:spacing w:before="0" w:after="0"/>
              <w:jc w:val="left"/>
              <w:rPr>
                <w:sz w:val="24"/>
                <w:szCs w:val="24"/>
                <w:lang w:val="ru-RU"/>
              </w:rPr>
            </w:pPr>
            <w:r>
              <w:rPr>
                <w:rFonts w:cs="Arial"/>
                <w:kern w:val="0"/>
                <w:position w:val="4"/>
                <w:sz w:val="24"/>
                <w:szCs w:val="24"/>
                <w:lang w:val="en-US" w:bidi="ar-SA"/>
              </w:rPr>
              <w:t>−</w:t>
            </w:r>
            <w:r>
              <w:rPr>
                <w:rFonts w:cs="Arial"/>
                <w:kern w:val="0"/>
                <w:sz w:val="24"/>
                <w:szCs w:val="24"/>
                <w:lang w:val="en-US" w:bidi="ar-SA"/>
              </w:rPr>
              <w:t>основы</w:t>
            </w:r>
            <w:r>
              <w:rPr>
                <w:rFonts w:cs="Arial"/>
                <w:spacing w:val="25"/>
                <w:kern w:val="0"/>
                <w:sz w:val="24"/>
                <w:szCs w:val="24"/>
                <w:lang w:val="en-US" w:bidi="ar-SA"/>
              </w:rPr>
              <w:t xml:space="preserve"> </w:t>
            </w:r>
            <w:r>
              <w:rPr>
                <w:rFonts w:cs="Arial"/>
                <w:kern w:val="0"/>
                <w:sz w:val="24"/>
                <w:szCs w:val="24"/>
                <w:lang w:val="en-US" w:bidi="ar-SA"/>
              </w:rPr>
              <w:t>академической</w:t>
            </w:r>
            <w:r>
              <w:rPr>
                <w:rFonts w:cs="Arial"/>
                <w:spacing w:val="26"/>
                <w:kern w:val="0"/>
                <w:sz w:val="24"/>
                <w:szCs w:val="24"/>
                <w:lang w:val="en-US" w:bidi="ar-SA"/>
              </w:rPr>
              <w:t xml:space="preserve"> </w:t>
            </w:r>
            <w:r>
              <w:rPr>
                <w:rFonts w:cs="Arial"/>
                <w:kern w:val="0"/>
                <w:sz w:val="24"/>
                <w:szCs w:val="24"/>
                <w:lang w:val="en-US" w:bidi="ar-SA"/>
              </w:rPr>
              <w:t>коммуникации</w:t>
            </w:r>
            <w:r>
              <w:rPr>
                <w:rFonts w:cs="Arial"/>
                <w:spacing w:val="24"/>
                <w:kern w:val="0"/>
                <w:sz w:val="24"/>
                <w:szCs w:val="24"/>
                <w:lang w:val="en-US" w:bidi="ar-SA"/>
              </w:rPr>
              <w:t xml:space="preserve"> </w:t>
            </w:r>
            <w:r>
              <w:rPr>
                <w:rFonts w:cs="Arial"/>
                <w:kern w:val="0"/>
                <w:sz w:val="24"/>
                <w:szCs w:val="24"/>
                <w:lang w:val="en-US" w:bidi="ar-SA"/>
              </w:rPr>
              <w:t>и</w:t>
            </w:r>
            <w:r>
              <w:rPr>
                <w:rFonts w:cs="Arial"/>
                <w:spacing w:val="25"/>
                <w:kern w:val="0"/>
                <w:sz w:val="24"/>
                <w:szCs w:val="24"/>
                <w:lang w:val="en-US" w:bidi="ar-SA"/>
              </w:rPr>
              <w:t xml:space="preserve"> </w:t>
            </w:r>
            <w:r>
              <w:rPr>
                <w:rFonts w:cs="Arial"/>
                <w:kern w:val="0"/>
                <w:sz w:val="24"/>
                <w:szCs w:val="24"/>
                <w:lang w:val="en-US" w:bidi="ar-SA"/>
              </w:rPr>
              <w:t>речевого</w:t>
            </w:r>
            <w:r>
              <w:rPr>
                <w:rFonts w:cs="Arial"/>
                <w:spacing w:val="-32"/>
                <w:kern w:val="0"/>
                <w:sz w:val="24"/>
                <w:szCs w:val="24"/>
                <w:lang w:val="en-US" w:bidi="ar-SA"/>
              </w:rPr>
              <w:t xml:space="preserve"> </w:t>
            </w:r>
            <w:r>
              <w:rPr>
                <w:rFonts w:cs="Arial"/>
                <w:kern w:val="0"/>
                <w:sz w:val="24"/>
                <w:szCs w:val="24"/>
                <w:lang w:val="en-US" w:bidi="ar-SA"/>
              </w:rPr>
              <w:t>этикета</w:t>
            </w:r>
            <w:r>
              <w:rPr>
                <w:rFonts w:cs="Arial"/>
                <w:spacing w:val="-3"/>
                <w:kern w:val="0"/>
                <w:sz w:val="24"/>
                <w:szCs w:val="24"/>
                <w:lang w:val="en-US" w:bidi="ar-SA"/>
              </w:rPr>
              <w:t xml:space="preserve"> </w:t>
            </w:r>
            <w:r>
              <w:rPr>
                <w:rFonts w:cs="Arial"/>
                <w:kern w:val="0"/>
                <w:sz w:val="24"/>
                <w:szCs w:val="24"/>
                <w:lang w:val="en-US" w:bidi="ar-SA"/>
              </w:rPr>
              <w:t>изучаемого</w:t>
            </w:r>
            <w:r>
              <w:rPr>
                <w:rFonts w:cs="Arial"/>
                <w:spacing w:val="-1"/>
                <w:kern w:val="0"/>
                <w:sz w:val="24"/>
                <w:szCs w:val="24"/>
                <w:lang w:val="en-US" w:bidi="ar-SA"/>
              </w:rPr>
              <w:t xml:space="preserve"> </w:t>
            </w:r>
            <w:r>
              <w:rPr>
                <w:rFonts w:cs="Arial"/>
                <w:kern w:val="0"/>
                <w:sz w:val="24"/>
                <w:szCs w:val="24"/>
                <w:lang w:val="en-US" w:bidi="ar-SA"/>
              </w:rPr>
              <w:t>иностранного</w:t>
            </w:r>
            <w:r>
              <w:rPr>
                <w:rFonts w:cs="Arial"/>
                <w:spacing w:val="-2"/>
                <w:kern w:val="0"/>
                <w:sz w:val="24"/>
                <w:szCs w:val="24"/>
                <w:lang w:val="en-US" w:bidi="ar-SA"/>
              </w:rPr>
              <w:t xml:space="preserve"> </w:t>
            </w:r>
            <w:r>
              <w:rPr>
                <w:rFonts w:cs="Arial"/>
                <w:kern w:val="0"/>
                <w:sz w:val="24"/>
                <w:szCs w:val="24"/>
                <w:lang w:val="en-US" w:bidi="ar-SA"/>
              </w:rPr>
              <w:t>языка.</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suppressAutoHyphens w:val="true"/>
              <w:spacing w:before="0" w:after="0"/>
              <w:ind w:left="110" w:hanging="10"/>
              <w:jc w:val="left"/>
              <w:rPr>
                <w:sz w:val="24"/>
                <w:szCs w:val="24"/>
                <w:lang w:val="ru-RU"/>
              </w:rPr>
            </w:pPr>
            <w:r>
              <w:rPr>
                <w:rFonts w:cs="Arial"/>
                <w:kern w:val="0"/>
                <w:sz w:val="24"/>
                <w:szCs w:val="24"/>
                <w:lang w:val="en-US" w:bidi="ar-SA"/>
              </w:rPr>
              <w:t>-</w:t>
            </w:r>
            <w:r>
              <w:rPr>
                <w:rFonts w:cs="Arial"/>
                <w:spacing w:val="5"/>
                <w:kern w:val="0"/>
                <w:sz w:val="24"/>
                <w:szCs w:val="24"/>
                <w:lang w:val="en-US" w:bidi="ar-SA"/>
              </w:rPr>
              <w:t xml:space="preserve"> </w:t>
            </w:r>
            <w:r>
              <w:rPr>
                <w:rFonts w:cs="Arial"/>
                <w:kern w:val="0"/>
                <w:sz w:val="24"/>
                <w:szCs w:val="24"/>
                <w:lang w:val="en-US" w:bidi="ar-SA"/>
              </w:rPr>
              <w:t>реализовывать</w:t>
            </w:r>
            <w:r>
              <w:rPr>
                <w:rFonts w:cs="Arial"/>
                <w:spacing w:val="4"/>
                <w:kern w:val="0"/>
                <w:sz w:val="24"/>
                <w:szCs w:val="24"/>
                <w:lang w:val="en-US" w:bidi="ar-SA"/>
              </w:rPr>
              <w:t xml:space="preserve"> </w:t>
            </w:r>
            <w:r>
              <w:rPr>
                <w:rFonts w:cs="Arial"/>
                <w:kern w:val="0"/>
                <w:sz w:val="24"/>
                <w:szCs w:val="24"/>
                <w:lang w:val="en-US" w:bidi="ar-SA"/>
              </w:rPr>
              <w:t>академическую</w:t>
            </w:r>
            <w:r>
              <w:rPr>
                <w:rFonts w:cs="Arial"/>
                <w:spacing w:val="5"/>
                <w:kern w:val="0"/>
                <w:sz w:val="24"/>
                <w:szCs w:val="24"/>
                <w:lang w:val="en-US" w:bidi="ar-SA"/>
              </w:rPr>
              <w:t xml:space="preserve"> </w:t>
            </w:r>
            <w:r>
              <w:rPr>
                <w:rFonts w:cs="Arial"/>
                <w:kern w:val="0"/>
                <w:sz w:val="24"/>
                <w:szCs w:val="24"/>
                <w:lang w:val="en-US" w:bidi="ar-SA"/>
              </w:rPr>
              <w:t>коммуникацию</w:t>
            </w:r>
            <w:r>
              <w:rPr>
                <w:rFonts w:cs="Arial"/>
                <w:spacing w:val="4"/>
                <w:kern w:val="0"/>
                <w:sz w:val="24"/>
                <w:szCs w:val="24"/>
                <w:lang w:val="en-US" w:bidi="ar-SA"/>
              </w:rPr>
              <w:t xml:space="preserve"> </w:t>
            </w:r>
            <w:r>
              <w:rPr>
                <w:rFonts w:cs="Arial"/>
                <w:kern w:val="0"/>
                <w:sz w:val="24"/>
                <w:szCs w:val="24"/>
                <w:lang w:val="en-US" w:bidi="ar-SA"/>
              </w:rPr>
              <w:t>с</w:t>
            </w:r>
            <w:r>
              <w:rPr>
                <w:rFonts w:cs="Arial"/>
                <w:spacing w:val="5"/>
                <w:kern w:val="0"/>
                <w:sz w:val="24"/>
                <w:szCs w:val="24"/>
                <w:lang w:val="en-US" w:bidi="ar-SA"/>
              </w:rPr>
              <w:t xml:space="preserve"> </w:t>
            </w:r>
            <w:r>
              <w:rPr>
                <w:rFonts w:cs="Arial"/>
                <w:kern w:val="0"/>
                <w:sz w:val="24"/>
                <w:szCs w:val="24"/>
                <w:lang w:val="en-US" w:bidi="ar-SA"/>
              </w:rPr>
              <w:t>учетом</w:t>
            </w:r>
            <w:r>
              <w:rPr>
                <w:rFonts w:cs="Arial"/>
                <w:spacing w:val="-32"/>
                <w:kern w:val="0"/>
                <w:sz w:val="24"/>
                <w:szCs w:val="24"/>
                <w:lang w:val="en-US" w:bidi="ar-SA"/>
              </w:rPr>
              <w:t xml:space="preserve"> </w:t>
            </w:r>
            <w:r>
              <w:rPr>
                <w:rFonts w:cs="Arial"/>
                <w:kern w:val="0"/>
                <w:sz w:val="24"/>
                <w:szCs w:val="24"/>
                <w:lang w:val="en-US" w:bidi="ar-SA"/>
              </w:rPr>
              <w:t>речевого</w:t>
            </w:r>
            <w:r>
              <w:rPr>
                <w:rFonts w:cs="Arial"/>
                <w:spacing w:val="-3"/>
                <w:kern w:val="0"/>
                <w:sz w:val="24"/>
                <w:szCs w:val="24"/>
                <w:lang w:val="en-US" w:bidi="ar-SA"/>
              </w:rPr>
              <w:t xml:space="preserve"> </w:t>
            </w:r>
            <w:r>
              <w:rPr>
                <w:rFonts w:cs="Arial"/>
                <w:kern w:val="0"/>
                <w:sz w:val="24"/>
                <w:szCs w:val="24"/>
                <w:lang w:val="en-US" w:bidi="ar-SA"/>
              </w:rPr>
              <w:t>этикета</w:t>
            </w:r>
            <w:r>
              <w:rPr>
                <w:rFonts w:cs="Arial"/>
                <w:spacing w:val="-4"/>
                <w:kern w:val="0"/>
                <w:sz w:val="24"/>
                <w:szCs w:val="24"/>
                <w:lang w:val="en-US" w:bidi="ar-SA"/>
              </w:rPr>
              <w:t xml:space="preserve"> </w:t>
            </w:r>
            <w:r>
              <w:rPr>
                <w:rFonts w:cs="Arial"/>
                <w:kern w:val="0"/>
                <w:sz w:val="24"/>
                <w:szCs w:val="24"/>
                <w:lang w:val="en-US" w:bidi="ar-SA"/>
              </w:rPr>
              <w:t>изучаемого</w:t>
            </w:r>
            <w:r>
              <w:rPr>
                <w:rFonts w:cs="Arial"/>
                <w:spacing w:val="-2"/>
                <w:kern w:val="0"/>
                <w:sz w:val="24"/>
                <w:szCs w:val="24"/>
                <w:lang w:val="en-US" w:bidi="ar-SA"/>
              </w:rPr>
              <w:t xml:space="preserve"> </w:t>
            </w:r>
            <w:r>
              <w:rPr>
                <w:rFonts w:cs="Arial"/>
                <w:kern w:val="0"/>
                <w:sz w:val="24"/>
                <w:szCs w:val="24"/>
                <w:lang w:val="en-US" w:bidi="ar-SA"/>
              </w:rPr>
              <w:t>иностранного</w:t>
            </w:r>
            <w:r>
              <w:rPr>
                <w:rFonts w:cs="Arial"/>
                <w:spacing w:val="-4"/>
                <w:kern w:val="0"/>
                <w:sz w:val="24"/>
                <w:szCs w:val="24"/>
                <w:lang w:val="en-US" w:bidi="ar-SA"/>
              </w:rPr>
              <w:t xml:space="preserve"> </w:t>
            </w:r>
            <w:r>
              <w:rPr>
                <w:rFonts w:cs="Arial"/>
                <w:kern w:val="0"/>
                <w:sz w:val="24"/>
                <w:szCs w:val="24"/>
                <w:lang w:val="en-US" w:bidi="ar-SA"/>
              </w:rPr>
              <w:t>языка.</w:t>
            </w:r>
          </w:p>
        </w:tc>
      </w:tr>
      <w:tr>
        <w:trPr>
          <w:trHeight w:val="402" w:hRule="atLeast"/>
        </w:trPr>
        <w:tc>
          <w:tcPr>
            <w:tcW w:w="992"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b/>
                <w:b/>
                <w:sz w:val="24"/>
                <w:szCs w:val="24"/>
                <w:lang w:val="ru-RU"/>
              </w:rPr>
            </w:pPr>
            <w:r>
              <w:rPr>
                <w:rFonts w:cs="Times New Roman"/>
                <w:b/>
                <w:kern w:val="0"/>
                <w:sz w:val="22"/>
                <w:szCs w:val="22"/>
                <w:lang w:val="en-US" w:bidi="ar-SA"/>
              </w:rPr>
            </w:r>
          </w:p>
        </w:tc>
        <w:tc>
          <w:tcPr>
            <w:tcW w:w="2014" w:type="dxa"/>
            <w:vMerge w:val="continue"/>
            <w:tcBorders>
              <w:top w:val="single" w:sz="4" w:space="0" w:color="000000"/>
              <w:left w:val="single" w:sz="4" w:space="0" w:color="000000"/>
              <w:right w:val="single" w:sz="4" w:space="0" w:color="000000"/>
            </w:tcBorders>
            <w:vAlign w:val="center"/>
          </w:tcPr>
          <w:p>
            <w:pPr>
              <w:pStyle w:val="Normal"/>
              <w:widowControl w:val="false"/>
              <w:suppressAutoHyphens w:val="false"/>
              <w:spacing w:before="0" w:after="0"/>
              <w:jc w:val="left"/>
              <w:rPr>
                <w:rFonts w:cs="Times New Roman"/>
                <w:sz w:val="24"/>
                <w:szCs w:val="24"/>
                <w:lang w:val="ru-RU"/>
              </w:rPr>
            </w:pPr>
            <w:r>
              <w:rPr>
                <w:rFonts w:cs="Times New Roman"/>
                <w:kern w:val="0"/>
                <w:sz w:val="22"/>
                <w:szCs w:val="22"/>
                <w:lang w:val="en-US" w:bidi="ar-SA"/>
              </w:rPr>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rFonts w:cs="Arial"/>
                <w:kern w:val="0"/>
                <w:position w:val="2"/>
                <w:sz w:val="24"/>
                <w:szCs w:val="24"/>
                <w:lang w:val="en-US" w:bidi="ar-SA"/>
              </w:rPr>
              <w:t>5.</w:t>
            </w:r>
            <w:r>
              <w:rPr>
                <w:rFonts w:cs="Arial"/>
                <w:spacing w:val="49"/>
                <w:kern w:val="0"/>
                <w:position w:val="2"/>
                <w:sz w:val="24"/>
                <w:szCs w:val="24"/>
                <w:lang w:val="en-US" w:bidi="ar-SA"/>
              </w:rPr>
              <w:t xml:space="preserve"> </w:t>
            </w:r>
            <w:r>
              <w:rPr>
                <w:rFonts w:cs="Arial"/>
                <w:kern w:val="0"/>
                <w:sz w:val="24"/>
                <w:szCs w:val="24"/>
                <w:lang w:val="en-US" w:bidi="ar-SA"/>
              </w:rPr>
              <w:t>Грамотно</w:t>
            </w:r>
            <w:r>
              <w:rPr>
                <w:rFonts w:cs="Arial"/>
                <w:spacing w:val="5"/>
                <w:kern w:val="0"/>
                <w:sz w:val="24"/>
                <w:szCs w:val="24"/>
                <w:lang w:val="en-US" w:bidi="ar-SA"/>
              </w:rPr>
              <w:t xml:space="preserve"> </w:t>
            </w:r>
            <w:r>
              <w:rPr>
                <w:rFonts w:cs="Arial"/>
                <w:kern w:val="0"/>
                <w:sz w:val="24"/>
                <w:szCs w:val="24"/>
                <w:lang w:val="en-US" w:bidi="ar-SA"/>
              </w:rPr>
              <w:t>и</w:t>
            </w:r>
            <w:r>
              <w:rPr>
                <w:rFonts w:cs="Arial"/>
                <w:spacing w:val="6"/>
                <w:kern w:val="0"/>
                <w:sz w:val="24"/>
                <w:szCs w:val="24"/>
                <w:lang w:val="en-US" w:bidi="ar-SA"/>
              </w:rPr>
              <w:t xml:space="preserve"> </w:t>
            </w:r>
            <w:r>
              <w:rPr>
                <w:rFonts w:cs="Arial"/>
                <w:kern w:val="0"/>
                <w:sz w:val="24"/>
                <w:szCs w:val="24"/>
                <w:lang w:val="en-US" w:bidi="ar-SA"/>
              </w:rPr>
              <w:t>эффективно</w:t>
            </w:r>
            <w:r>
              <w:rPr>
                <w:rFonts w:cs="Arial"/>
                <w:spacing w:val="7"/>
                <w:kern w:val="0"/>
                <w:sz w:val="24"/>
                <w:szCs w:val="24"/>
                <w:lang w:val="en-US" w:bidi="ar-SA"/>
              </w:rPr>
              <w:t xml:space="preserve"> </w:t>
            </w:r>
            <w:r>
              <w:rPr>
                <w:rFonts w:cs="Arial"/>
                <w:kern w:val="0"/>
                <w:sz w:val="24"/>
                <w:szCs w:val="24"/>
                <w:lang w:val="en-US" w:bidi="ar-SA"/>
              </w:rPr>
              <w:t>пользуется</w:t>
            </w:r>
            <w:r>
              <w:rPr>
                <w:rFonts w:cs="Arial"/>
                <w:kern w:val="0"/>
                <w:sz w:val="22"/>
                <w:szCs w:val="22"/>
                <w:lang w:val="en-US" w:bidi="ar-SA"/>
              </w:rPr>
              <w:t xml:space="preserve"> </w:t>
            </w:r>
            <w:r>
              <w:rPr>
                <w:rFonts w:cs="Arial"/>
                <w:kern w:val="0"/>
                <w:sz w:val="24"/>
                <w:szCs w:val="24"/>
                <w:lang w:val="en-US" w:bidi="ar-SA"/>
              </w:rPr>
              <w:t>иноязычными источниками информации.</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suppressAutoHyphens w:val="true"/>
              <w:spacing w:before="0" w:after="0"/>
              <w:jc w:val="left"/>
              <w:rPr>
                <w:sz w:val="24"/>
                <w:szCs w:val="24"/>
                <w:lang w:val="ru-RU"/>
              </w:rPr>
            </w:pPr>
            <w:r>
              <w:rPr>
                <w:rFonts w:cs="Arial"/>
                <w:kern w:val="0"/>
                <w:sz w:val="22"/>
                <w:szCs w:val="22"/>
                <w:lang w:val="en-US" w:bidi="ar-SA"/>
              </w:rPr>
              <w:t xml:space="preserve"> </w:t>
            </w:r>
            <w:r>
              <w:rPr>
                <w:rFonts w:cs="Arial"/>
                <w:kern w:val="0"/>
                <w:sz w:val="24"/>
                <w:szCs w:val="24"/>
                <w:lang w:val="en-US" w:bidi="ar-SA"/>
              </w:rPr>
              <w:t>−</w:t>
            </w:r>
            <w:r>
              <w:rPr>
                <w:rFonts w:cs="Arial"/>
                <w:kern w:val="0"/>
                <w:sz w:val="24"/>
                <w:szCs w:val="24"/>
                <w:lang w:val="en-US" w:bidi="ar-SA"/>
              </w:rPr>
              <w:t>принципы использования иноязычных источников</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информации;</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w:t>
            </w:r>
            <w:r>
              <w:rPr>
                <w:rFonts w:cs="Arial"/>
                <w:kern w:val="0"/>
                <w:sz w:val="24"/>
                <w:szCs w:val="24"/>
                <w:lang w:val="ru-RU" w:bidi="ar-SA"/>
              </w:rPr>
              <w:t>основы анализа информации на иностранном языке.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   грамотно    и    эффективно    использовать    иноязычные</w:t>
            </w:r>
          </w:p>
          <w:p>
            <w:pPr>
              <w:pStyle w:val="TableParagraph"/>
              <w:widowControl w:val="false"/>
              <w:suppressAutoHyphens w:val="true"/>
              <w:spacing w:before="0" w:after="0"/>
              <w:jc w:val="left"/>
              <w:rPr>
                <w:sz w:val="24"/>
                <w:szCs w:val="24"/>
              </w:rPr>
            </w:pPr>
            <w:r>
              <w:rPr>
                <w:rFonts w:cs="Arial"/>
                <w:kern w:val="0"/>
                <w:sz w:val="24"/>
                <w:szCs w:val="24"/>
                <w:lang w:val="en-US" w:bidi="ar-SA"/>
              </w:rPr>
              <w:t>источники информации.</w:t>
            </w:r>
          </w:p>
        </w:tc>
      </w:tr>
      <w:tr>
        <w:trPr>
          <w:trHeight w:val="402" w:hRule="atLeast"/>
        </w:trPr>
        <w:tc>
          <w:tcPr>
            <w:tcW w:w="992" w:type="dxa"/>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rFonts w:cs="Times New Roman"/>
                <w:sz w:val="24"/>
                <w:szCs w:val="24"/>
              </w:rPr>
            </w:pPr>
            <w:r>
              <w:rPr>
                <w:rFonts w:cs="Times New Roman"/>
                <w:kern w:val="0"/>
                <w:sz w:val="22"/>
                <w:szCs w:val="22"/>
                <w:lang w:val="en-US" w:bidi="ar-SA"/>
              </w:rPr>
            </w:r>
          </w:p>
        </w:tc>
        <w:tc>
          <w:tcPr>
            <w:tcW w:w="2014" w:type="dxa"/>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rFonts w:cs="Times New Roman"/>
                <w:sz w:val="24"/>
                <w:szCs w:val="24"/>
              </w:rPr>
            </w:pPr>
            <w:r>
              <w:rPr>
                <w:rFonts w:cs="Times New Roman"/>
                <w:kern w:val="0"/>
                <w:sz w:val="22"/>
                <w:szCs w:val="22"/>
                <w:lang w:val="en-US" w:bidi="ar-SA"/>
              </w:rPr>
            </w:r>
          </w:p>
        </w:tc>
        <w:tc>
          <w:tcPr>
            <w:tcW w:w="266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position w:val="2"/>
                <w:sz w:val="24"/>
                <w:szCs w:val="24"/>
                <w:lang w:val="ru-RU" w:bidi="ar-SA"/>
              </w:rPr>
              <w:t>6.Продуцирует</w:t>
              <w:tab/>
              <w:t>на иностранном</w:t>
            </w:r>
          </w:p>
          <w:p>
            <w:pPr>
              <w:pStyle w:val="TableParagraph"/>
              <w:widowControl w:val="false"/>
              <w:suppressAutoHyphens w:val="true"/>
              <w:spacing w:before="0" w:after="0"/>
              <w:jc w:val="left"/>
              <w:rPr>
                <w:sz w:val="24"/>
                <w:szCs w:val="24"/>
                <w:lang w:val="ru-RU"/>
              </w:rPr>
            </w:pPr>
            <w:r>
              <w:rPr>
                <w:rFonts w:cs="Arial"/>
                <w:kern w:val="0"/>
                <w:position w:val="2"/>
                <w:sz w:val="24"/>
                <w:szCs w:val="24"/>
                <w:lang w:val="ru-RU" w:bidi="ar-SA"/>
              </w:rPr>
              <w:t>языке письменные речевые произведения в соответствии с коммуникативной задачей</w:t>
            </w:r>
          </w:p>
        </w:tc>
        <w:tc>
          <w:tcPr>
            <w:tcW w:w="397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rFonts w:cs="Times New Roman"/>
                <w:sz w:val="24"/>
                <w:szCs w:val="24"/>
                <w:lang w:val="ru-RU"/>
              </w:rPr>
            </w:pPr>
            <w:r>
              <w:rPr>
                <w:kern w:val="0"/>
                <w:sz w:val="24"/>
                <w:szCs w:val="24"/>
                <w:lang w:val="ru-RU" w:bidi="ar-SA"/>
              </w:rPr>
              <w:t>Знать:</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w:t>
            </w:r>
            <w:r>
              <w:rPr>
                <w:rFonts w:cs="Arial"/>
                <w:kern w:val="0"/>
                <w:sz w:val="24"/>
                <w:szCs w:val="24"/>
                <w:lang w:val="ru-RU" w:bidi="ar-SA"/>
              </w:rPr>
              <w:t>правила   и   принципы   письменной   речи   на</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иностранном языке;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w:t>
            </w:r>
            <w:r>
              <w:rPr>
                <w:rFonts w:cs="Arial"/>
                <w:kern w:val="0"/>
                <w:sz w:val="24"/>
                <w:szCs w:val="24"/>
                <w:lang w:val="ru-RU" w:bidi="ar-SA"/>
              </w:rPr>
              <w:t>стилистические особенности письменной речи на</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иностранном языке в зависимости от коммуникативной</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задачи.</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Уметь:</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 продуцировать на иностранном языке письменные речевые</w:t>
            </w:r>
          </w:p>
          <w:p>
            <w:pPr>
              <w:pStyle w:val="TableParagraph"/>
              <w:widowControl w:val="false"/>
              <w:suppressAutoHyphens w:val="true"/>
              <w:spacing w:before="0" w:after="0"/>
              <w:jc w:val="left"/>
              <w:rPr>
                <w:sz w:val="24"/>
                <w:szCs w:val="24"/>
                <w:lang w:val="ru-RU"/>
              </w:rPr>
            </w:pPr>
            <w:r>
              <w:rPr>
                <w:rFonts w:cs="Arial"/>
                <w:kern w:val="0"/>
                <w:sz w:val="24"/>
                <w:szCs w:val="24"/>
                <w:lang w:val="ru-RU" w:bidi="ar-SA"/>
              </w:rPr>
              <w:t>произведения в соответствии с коммуникативной задачей.</w:t>
            </w:r>
          </w:p>
        </w:tc>
      </w:tr>
    </w:tbl>
    <w:p>
      <w:pPr>
        <w:pStyle w:val="Normal"/>
        <w:rPr>
          <w:b/>
          <w:b/>
          <w:bCs/>
          <w:sz w:val="28"/>
          <w:szCs w:val="28"/>
        </w:rPr>
      </w:pPr>
      <w:r>
        <w:rPr>
          <w:b/>
          <w:bCs/>
          <w:sz w:val="28"/>
          <w:szCs w:val="28"/>
        </w:rPr>
      </w:r>
    </w:p>
    <w:p>
      <w:pPr>
        <w:pStyle w:val="Normal"/>
        <w:rPr>
          <w:sz w:val="28"/>
          <w:szCs w:val="28"/>
        </w:rPr>
      </w:pPr>
      <w:r>
        <w:rPr>
          <w:sz w:val="28"/>
          <w:szCs w:val="28"/>
        </w:rPr>
      </w:r>
      <w:r>
        <w:br w:type="page"/>
      </w:r>
    </w:p>
    <w:p>
      <w:pPr>
        <w:pStyle w:val="Normal"/>
        <w:rPr>
          <w:sz w:val="28"/>
          <w:szCs w:val="28"/>
        </w:rPr>
      </w:pPr>
      <w:r>
        <w:rPr>
          <w:sz w:val="28"/>
          <w:szCs w:val="28"/>
        </w:rPr>
      </w:r>
    </w:p>
    <w:p>
      <w:pPr>
        <w:pStyle w:val="Normal"/>
        <w:jc w:val="center"/>
        <w:rPr>
          <w:b/>
          <w:b/>
          <w:bCs/>
          <w:i/>
          <w:i/>
          <w:iCs/>
          <w:sz w:val="32"/>
          <w:szCs w:val="32"/>
        </w:rPr>
      </w:pPr>
      <w:r>
        <w:rPr>
          <w:b/>
          <w:bCs/>
          <w:sz w:val="28"/>
          <w:szCs w:val="28"/>
        </w:rPr>
        <w:t>4.</w:t>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jc w:val="both"/>
        <w:rPr>
          <w:b/>
          <w:b/>
          <w:bCs/>
          <w:sz w:val="28"/>
          <w:szCs w:val="28"/>
        </w:rPr>
      </w:pPr>
      <w:r>
        <w:rPr>
          <w:b/>
          <w:bCs/>
          <w:sz w:val="28"/>
          <w:szCs w:val="28"/>
        </w:rPr>
      </w:r>
    </w:p>
    <w:p>
      <w:pPr>
        <w:pStyle w:val="Normal"/>
        <w:spacing w:lineRule="auto" w:line="360" w:before="240" w:after="0"/>
        <w:jc w:val="center"/>
        <w:rPr>
          <w:sz w:val="28"/>
          <w:szCs w:val="28"/>
        </w:rPr>
      </w:pPr>
      <w:r>
        <w:rPr>
          <w:sz w:val="28"/>
          <w:szCs w:val="28"/>
        </w:rPr>
      </w:r>
    </w:p>
    <w:tbl>
      <w:tblPr>
        <w:tblW w:w="9666"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1271"/>
        <w:gridCol w:w="1565"/>
        <w:gridCol w:w="1735"/>
        <w:gridCol w:w="1684"/>
        <w:gridCol w:w="1706"/>
        <w:gridCol w:w="1705"/>
      </w:tblGrid>
      <w:tr>
        <w:trPr>
          <w:trHeight w:val="698"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sz w:val="24"/>
                <w:szCs w:val="24"/>
              </w:rPr>
              <w:t>Вид учебной работы по дисциплине</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sz w:val="24"/>
                <w:szCs w:val="24"/>
              </w:rPr>
              <w:t>Всего</w:t>
            </w:r>
          </w:p>
          <w:p>
            <w:pPr>
              <w:pStyle w:val="ListParagraph"/>
              <w:keepNext w:val="true"/>
              <w:widowControl w:val="false"/>
              <w:ind w:left="0" w:hanging="0"/>
              <w:jc w:val="center"/>
              <w:rPr>
                <w:b/>
                <w:b/>
                <w:bCs/>
                <w:sz w:val="24"/>
                <w:szCs w:val="24"/>
              </w:rPr>
            </w:pPr>
            <w:r>
              <w:rPr>
                <w:b/>
                <w:bCs/>
                <w:sz w:val="24"/>
                <w:szCs w:val="24"/>
              </w:rPr>
              <w:t>(в з/е и часах)</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rPr>
            </w:pPr>
            <w:r>
              <w:rPr>
                <w:b/>
                <w:bCs/>
                <w:sz w:val="24"/>
                <w:szCs w:val="24"/>
              </w:rPr>
              <w:t>Семестр 4</w:t>
            </w:r>
          </w:p>
          <w:p>
            <w:pPr>
              <w:pStyle w:val="ListParagraph"/>
              <w:keepNext w:val="true"/>
              <w:widowControl w:val="false"/>
              <w:ind w:left="0" w:hanging="0"/>
              <w:jc w:val="center"/>
              <w:rPr>
                <w:b/>
                <w:b/>
                <w:bCs/>
                <w:sz w:val="24"/>
                <w:szCs w:val="24"/>
              </w:rPr>
            </w:pPr>
            <w:r>
              <w:rPr>
                <w:b/>
                <w:bCs/>
                <w:sz w:val="24"/>
                <w:szCs w:val="24"/>
              </w:rPr>
              <w:t>(в часах)</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rPr>
            </w:pPr>
            <w:r>
              <w:rPr>
                <w:b/>
                <w:bCs/>
                <w:sz w:val="24"/>
                <w:szCs w:val="24"/>
              </w:rPr>
              <w:t xml:space="preserve">Семестр </w:t>
            </w:r>
            <w:r>
              <w:rPr>
                <w:b/>
                <w:bCs/>
                <w:sz w:val="24"/>
                <w:szCs w:val="24"/>
              </w:rPr>
              <w:t>5</w:t>
            </w:r>
          </w:p>
          <w:p>
            <w:pPr>
              <w:pStyle w:val="ListParagraph"/>
              <w:keepNext w:val="true"/>
              <w:widowControl w:val="false"/>
              <w:ind w:left="0" w:hanging="0"/>
              <w:jc w:val="center"/>
              <w:rPr>
                <w:b/>
                <w:b/>
                <w:bCs/>
                <w:sz w:val="24"/>
                <w:szCs w:val="24"/>
              </w:rPr>
            </w:pPr>
            <w:r>
              <w:rPr>
                <w:b/>
                <w:bCs/>
                <w:sz w:val="24"/>
                <w:szCs w:val="24"/>
              </w:rPr>
              <w:t>(в часах)</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rPr>
            </w:pPr>
            <w:r>
              <w:rPr>
                <w:b/>
                <w:bCs/>
                <w:sz w:val="24"/>
                <w:szCs w:val="24"/>
              </w:rPr>
              <w:t xml:space="preserve">Семестр </w:t>
            </w:r>
            <w:r>
              <w:rPr>
                <w:b/>
                <w:bCs/>
                <w:sz w:val="24"/>
                <w:szCs w:val="24"/>
              </w:rPr>
              <w:t>6</w:t>
            </w:r>
          </w:p>
          <w:p>
            <w:pPr>
              <w:pStyle w:val="ListParagraph"/>
              <w:keepNext w:val="true"/>
              <w:widowControl w:val="false"/>
              <w:ind w:left="0" w:hanging="0"/>
              <w:jc w:val="center"/>
              <w:rPr>
                <w:b/>
                <w:b/>
                <w:bCs/>
                <w:sz w:val="24"/>
                <w:szCs w:val="24"/>
              </w:rPr>
            </w:pPr>
            <w:r>
              <w:rPr>
                <w:b/>
                <w:bCs/>
                <w:sz w:val="24"/>
                <w:szCs w:val="24"/>
              </w:rPr>
              <w:t>(в часах)</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sz w:val="24"/>
                <w:szCs w:val="24"/>
              </w:rPr>
              <w:t xml:space="preserve">Семестр </w:t>
            </w:r>
            <w:r>
              <w:rPr>
                <w:b/>
                <w:bCs/>
                <w:sz w:val="24"/>
                <w:szCs w:val="24"/>
              </w:rPr>
              <w:t>7</w:t>
            </w:r>
          </w:p>
          <w:p>
            <w:pPr>
              <w:pStyle w:val="ListParagraph"/>
              <w:keepNext w:val="true"/>
              <w:widowControl w:val="false"/>
              <w:ind w:left="0" w:hanging="0"/>
              <w:jc w:val="center"/>
              <w:rPr>
                <w:b/>
                <w:b/>
                <w:bCs/>
                <w:sz w:val="24"/>
                <w:szCs w:val="24"/>
              </w:rPr>
            </w:pPr>
            <w:r>
              <w:rPr>
                <w:b/>
                <w:bCs/>
                <w:sz w:val="24"/>
                <w:szCs w:val="24"/>
              </w:rPr>
              <w:t>(в часах)</w:t>
            </w:r>
          </w:p>
        </w:tc>
      </w:tr>
      <w:tr>
        <w:trPr>
          <w:trHeight w:val="488"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sz w:val="24"/>
                <w:szCs w:val="24"/>
              </w:rPr>
            </w:pPr>
            <w:r>
              <w:rPr>
                <w:b/>
                <w:bCs/>
                <w:sz w:val="24"/>
                <w:szCs w:val="24"/>
              </w:rPr>
              <w:t>Общая трудоемкость дисциплины</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6</w:t>
            </w:r>
            <w:r>
              <w:rPr>
                <w:sz w:val="24"/>
                <w:szCs w:val="24"/>
              </w:rPr>
              <w:t xml:space="preserve"> з.е. </w:t>
            </w:r>
            <w:r>
              <w:rPr>
                <w:sz w:val="24"/>
                <w:szCs w:val="24"/>
              </w:rPr>
              <w:t>324</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108</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72</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72</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72</w:t>
            </w:r>
          </w:p>
        </w:tc>
      </w:tr>
      <w:tr>
        <w:trPr>
          <w:trHeight w:val="425"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i/>
                <w:i/>
                <w:iCs/>
                <w:sz w:val="24"/>
                <w:szCs w:val="24"/>
              </w:rPr>
            </w:pPr>
            <w:r>
              <w:rPr>
                <w:b/>
                <w:bCs/>
                <w:i/>
                <w:iCs/>
                <w:sz w:val="24"/>
                <w:szCs w:val="24"/>
              </w:rPr>
              <w:t>Контактная работа –  Аудиторные занятия</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64</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16</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16</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16</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16</w:t>
            </w:r>
          </w:p>
        </w:tc>
      </w:tr>
      <w:tr>
        <w:trPr>
          <w:trHeight w:val="423"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iCs/>
                <w:sz w:val="24"/>
                <w:szCs w:val="24"/>
              </w:rPr>
            </w:pPr>
            <w:r>
              <w:rPr>
                <w:i/>
                <w:iCs/>
                <w:sz w:val="24"/>
                <w:szCs w:val="24"/>
              </w:rPr>
              <w:t>Лекции</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8" w:hanging="108"/>
              <w:jc w:val="center"/>
              <w:rPr>
                <w:b/>
                <w:b/>
                <w:bCs/>
                <w:sz w:val="24"/>
                <w:szCs w:val="24"/>
              </w:rPr>
            </w:pPr>
            <w:r>
              <w:rPr>
                <w:b/>
                <w:bCs/>
                <w:sz w:val="24"/>
                <w:szCs w:val="24"/>
              </w:rPr>
              <w:t>-</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lang w:val="en-US"/>
              </w:rPr>
            </w:pPr>
            <w:r>
              <w:rPr>
                <w:b/>
                <w:bCs/>
                <w:sz w:val="24"/>
                <w:szCs w:val="24"/>
                <w:lang w:val="en-US"/>
              </w:rPr>
              <w:t>-</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lang w:val="en-US"/>
              </w:rPr>
            </w:pPr>
            <w:r>
              <w:rPr>
                <w:b/>
                <w:bCs/>
                <w:sz w:val="24"/>
                <w:szCs w:val="24"/>
                <w:lang w:val="en-US"/>
              </w:rPr>
              <w:t>-</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lang w:val="en-US"/>
              </w:rPr>
            </w:pPr>
            <w:r>
              <w:rPr>
                <w:sz w:val="24"/>
                <w:szCs w:val="24"/>
              </w:rPr>
              <w:t>-</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lang w:val="en-US"/>
              </w:rPr>
            </w:pPr>
            <w:r>
              <w:rPr>
                <w:b/>
                <w:bCs/>
                <w:sz w:val="24"/>
                <w:szCs w:val="24"/>
                <w:lang w:val="en-US"/>
              </w:rPr>
            </w:r>
          </w:p>
        </w:tc>
      </w:tr>
      <w:tr>
        <w:trPr>
          <w:trHeight w:val="419"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iCs/>
                <w:sz w:val="24"/>
                <w:szCs w:val="24"/>
              </w:rPr>
            </w:pPr>
            <w:r>
              <w:rPr>
                <w:i/>
                <w:iCs/>
                <w:sz w:val="24"/>
                <w:szCs w:val="24"/>
              </w:rPr>
              <w:t>Семинары, практические занятия</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8" w:hanging="108"/>
              <w:jc w:val="center"/>
              <w:rPr>
                <w:sz w:val="24"/>
                <w:szCs w:val="24"/>
              </w:rPr>
            </w:pPr>
            <w:r>
              <w:rPr>
                <w:sz w:val="24"/>
                <w:szCs w:val="24"/>
              </w:rPr>
              <w:t>64</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lang w:val="en-US"/>
              </w:rPr>
            </w:pPr>
            <w:r>
              <w:rPr>
                <w:sz w:val="24"/>
                <w:szCs w:val="24"/>
                <w:lang w:val="en-US"/>
              </w:rPr>
              <w:t>16</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lang w:val="en-US"/>
              </w:rPr>
            </w:pPr>
            <w:r>
              <w:rPr>
                <w:sz w:val="24"/>
                <w:szCs w:val="24"/>
                <w:lang w:val="en-US"/>
              </w:rPr>
              <w:t>16</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lang w:val="en-US"/>
              </w:rPr>
            </w:pPr>
            <w:r>
              <w:rPr>
                <w:sz w:val="24"/>
                <w:szCs w:val="24"/>
              </w:rPr>
              <w:t>16</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lang w:val="en-US"/>
              </w:rPr>
            </w:pPr>
            <w:r>
              <w:rPr>
                <w:sz w:val="24"/>
                <w:szCs w:val="24"/>
                <w:lang w:val="en-US"/>
              </w:rPr>
              <w:t>16</w:t>
            </w:r>
          </w:p>
        </w:tc>
      </w:tr>
      <w:tr>
        <w:trPr>
          <w:trHeight w:val="443"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i/>
                <w:i/>
                <w:iCs/>
                <w:sz w:val="24"/>
                <w:szCs w:val="24"/>
              </w:rPr>
            </w:pPr>
            <w:r>
              <w:rPr>
                <w:b/>
                <w:bCs/>
                <w:i/>
                <w:iCs/>
                <w:sz w:val="24"/>
                <w:szCs w:val="24"/>
              </w:rPr>
              <w:t>Самостоятельная работа</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260</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92</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56</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56</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56</w:t>
            </w:r>
          </w:p>
        </w:tc>
      </w:tr>
      <w:tr>
        <w:trPr>
          <w:trHeight w:val="408"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sz w:val="24"/>
                <w:szCs w:val="24"/>
              </w:rPr>
            </w:pPr>
            <w:r>
              <w:rPr>
                <w:sz w:val="24"/>
                <w:szCs w:val="24"/>
              </w:rPr>
              <w:t>Вид текущего контроля</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9" w:hanging="0"/>
              <w:jc w:val="center"/>
              <w:rPr>
                <w:sz w:val="24"/>
                <w:szCs w:val="24"/>
                <w:lang w:val="en-US"/>
              </w:rPr>
            </w:pPr>
            <w:r>
              <w:rPr/>
              <w:t>Контрольная работа</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109" w:hanging="0"/>
              <w:jc w:val="center"/>
              <w:rPr>
                <w:sz w:val="24"/>
                <w:szCs w:val="24"/>
                <w:lang w:val="en-US"/>
              </w:rPr>
            </w:pPr>
            <w:r>
              <w:rPr>
                <w:sz w:val="24"/>
                <w:szCs w:val="24"/>
                <w:lang w:val="en-US"/>
              </w:rPr>
              <w:t>Контрольная работа</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109" w:hanging="0"/>
              <w:jc w:val="center"/>
              <w:rPr>
                <w:sz w:val="24"/>
                <w:szCs w:val="24"/>
                <w:lang w:val="en-US"/>
              </w:rPr>
            </w:pPr>
            <w:r>
              <w:rPr>
                <w:sz w:val="24"/>
                <w:szCs w:val="24"/>
                <w:lang w:val="en-US"/>
              </w:rPr>
              <w:t>Контрольная работа</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109" w:hanging="0"/>
              <w:jc w:val="center"/>
              <w:rPr>
                <w:sz w:val="24"/>
                <w:szCs w:val="24"/>
                <w:lang w:val="en-US"/>
              </w:rPr>
            </w:pPr>
            <w:r>
              <w:rPr/>
              <w:t>Контрольная работа</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9" w:hanging="0"/>
              <w:jc w:val="center"/>
              <w:rPr>
                <w:sz w:val="24"/>
                <w:szCs w:val="24"/>
                <w:lang w:val="en-US"/>
              </w:rPr>
            </w:pPr>
            <w:r>
              <w:rPr>
                <w:sz w:val="24"/>
                <w:szCs w:val="24"/>
                <w:lang w:val="en-US"/>
              </w:rPr>
              <w:t>Контрольная работа</w:t>
            </w:r>
          </w:p>
        </w:tc>
      </w:tr>
      <w:tr>
        <w:trPr>
          <w:trHeight w:val="471" w:hRule="atLeast"/>
        </w:trPr>
        <w:tc>
          <w:tcPr>
            <w:tcW w:w="12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sz w:val="24"/>
                <w:szCs w:val="24"/>
              </w:rPr>
            </w:pPr>
            <w:r>
              <w:rPr>
                <w:sz w:val="24"/>
                <w:szCs w:val="24"/>
              </w:rPr>
              <w:t>Вид промежуточной аттестации</w:t>
            </w:r>
          </w:p>
        </w:tc>
        <w:tc>
          <w:tcPr>
            <w:tcW w:w="156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735"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68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706"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70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Зачет</w:t>
            </w:r>
          </w:p>
        </w:tc>
      </w:tr>
    </w:tbl>
    <w:p>
      <w:pPr>
        <w:pStyle w:val="Normal"/>
        <w:jc w:val="both"/>
        <w:rPr>
          <w:b/>
          <w:b/>
          <w:bCs/>
          <w:sz w:val="28"/>
          <w:szCs w:val="28"/>
        </w:rPr>
      </w:pPr>
      <w:r>
        <w:rPr>
          <w:b/>
          <w:bCs/>
          <w:sz w:val="28"/>
          <w:szCs w:val="28"/>
        </w:rPr>
      </w:r>
    </w:p>
    <w:p>
      <w:pPr>
        <w:pStyle w:val="Normal"/>
        <w:jc w:val="both"/>
        <w:rPr>
          <w:b/>
          <w:b/>
          <w:bCs/>
          <w:sz w:val="28"/>
          <w:szCs w:val="28"/>
        </w:rPr>
      </w:pPr>
      <w:r>
        <w:rPr>
          <w:b/>
          <w:bCs/>
          <w:sz w:val="28"/>
          <w:szCs w:val="28"/>
        </w:rPr>
      </w:r>
      <w:r>
        <w:br w:type="page"/>
      </w:r>
    </w:p>
    <w:p>
      <w:pPr>
        <w:pStyle w:val="Normal"/>
        <w:jc w:val="both"/>
        <w:rPr>
          <w:b/>
          <w:b/>
          <w:bCs/>
          <w:sz w:val="28"/>
          <w:szCs w:val="28"/>
        </w:rPr>
      </w:pPr>
      <w:r>
        <w:rPr>
          <w:b/>
          <w:bCs/>
          <w:sz w:val="28"/>
          <w:szCs w:val="28"/>
        </w:rPr>
      </w:r>
    </w:p>
    <w:p>
      <w:pPr>
        <w:pStyle w:val="Normal"/>
        <w:jc w:val="both"/>
        <w:rPr>
          <w:b/>
          <w:b/>
          <w:bCs/>
          <w:sz w:val="28"/>
          <w:szCs w:val="28"/>
        </w:rPr>
      </w:pPr>
      <w:r>
        <w:rPr>
          <w:b/>
          <w:bCs/>
          <w:sz w:val="28"/>
          <w:szCs w:val="28"/>
        </w:rPr>
        <w:t>5.</w:t>
        <w:tab/>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jc w:val="both"/>
        <w:rPr>
          <w:b/>
          <w:b/>
          <w:bCs/>
          <w:sz w:val="28"/>
          <w:szCs w:val="28"/>
        </w:rPr>
      </w:pPr>
      <w:r>
        <w:rPr>
          <w:b/>
          <w:bCs/>
          <w:sz w:val="28"/>
          <w:szCs w:val="28"/>
        </w:rPr>
      </w:r>
    </w:p>
    <w:p>
      <w:pPr>
        <w:pStyle w:val="Normal"/>
        <w:jc w:val="both"/>
        <w:rPr>
          <w:b/>
          <w:b/>
          <w:bCs/>
          <w:sz w:val="28"/>
          <w:szCs w:val="28"/>
        </w:rPr>
      </w:pPr>
      <w:r>
        <w:rPr>
          <w:b/>
          <w:bCs/>
          <w:sz w:val="28"/>
          <w:szCs w:val="28"/>
        </w:rPr>
        <w:t>5.1.</w:t>
        <w:tab/>
        <w:t xml:space="preserve">Содержание дисциплины </w:t>
      </w:r>
    </w:p>
    <w:p>
      <w:pPr>
        <w:pStyle w:val="Normal"/>
        <w:jc w:val="both"/>
        <w:rPr>
          <w:b/>
          <w:b/>
          <w:bCs/>
          <w:sz w:val="28"/>
          <w:szCs w:val="28"/>
        </w:rPr>
      </w:pPr>
      <w:r>
        <w:rPr>
          <w:b/>
          <w:bCs/>
          <w:sz w:val="28"/>
          <w:szCs w:val="28"/>
        </w:rPr>
      </w:r>
    </w:p>
    <w:p>
      <w:pPr>
        <w:pStyle w:val="Normal"/>
        <w:jc w:val="both"/>
        <w:rPr>
          <w:b/>
          <w:b/>
          <w:bCs/>
          <w:sz w:val="28"/>
          <w:szCs w:val="28"/>
        </w:rPr>
      </w:pPr>
      <w:r>
        <w:rPr>
          <w:b/>
          <w:bCs/>
          <w:sz w:val="28"/>
          <w:szCs w:val="28"/>
        </w:rPr>
        <w:t>Тема 1. Основы организация и ведения бизнеса.</w:t>
      </w:r>
    </w:p>
    <w:p>
      <w:pPr>
        <w:pStyle w:val="Normal"/>
        <w:jc w:val="both"/>
        <w:rPr>
          <w:sz w:val="28"/>
          <w:szCs w:val="28"/>
        </w:rPr>
      </w:pPr>
      <w:r>
        <w:rPr>
          <w:sz w:val="28"/>
          <w:szCs w:val="28"/>
        </w:rPr>
        <w:t xml:space="preserve">Организационная структура компании. Модели управления бизнесом. Понятие экономического цикла. Деловая корреспонденция. </w:t>
      </w:r>
    </w:p>
    <w:p>
      <w:pPr>
        <w:pStyle w:val="Normal"/>
        <w:jc w:val="both"/>
        <w:rPr>
          <w:sz w:val="28"/>
          <w:szCs w:val="28"/>
        </w:rPr>
      </w:pPr>
      <w:r>
        <w:rPr>
          <w:b/>
          <w:bCs/>
          <w:sz w:val="28"/>
          <w:szCs w:val="28"/>
        </w:rPr>
        <w:t>Тема 2. Разработка и презентация проекта.</w:t>
      </w:r>
    </w:p>
    <w:p>
      <w:pPr>
        <w:pStyle w:val="Normal"/>
        <w:jc w:val="both"/>
        <w:rPr>
          <w:sz w:val="28"/>
          <w:szCs w:val="28"/>
        </w:rPr>
      </w:pPr>
      <w:r>
        <w:rPr>
          <w:sz w:val="28"/>
          <w:szCs w:val="28"/>
        </w:rPr>
        <w:t xml:space="preserve">Основы публичного выступления. Подготовка презентации. Виды презентаций. Инфографика. Интерактивный характер презентации. </w:t>
      </w:r>
    </w:p>
    <w:p>
      <w:pPr>
        <w:pStyle w:val="Normal"/>
        <w:jc w:val="both"/>
        <w:rPr>
          <w:b/>
          <w:b/>
          <w:bCs/>
          <w:sz w:val="28"/>
          <w:szCs w:val="28"/>
        </w:rPr>
      </w:pPr>
      <w:r>
        <w:rPr>
          <w:b/>
          <w:bCs/>
          <w:sz w:val="28"/>
          <w:szCs w:val="28"/>
        </w:rPr>
        <w:t>Тема 3. Проведение встреч.</w:t>
      </w:r>
    </w:p>
    <w:p>
      <w:pPr>
        <w:pStyle w:val="Normal"/>
        <w:jc w:val="both"/>
        <w:rPr>
          <w:sz w:val="28"/>
          <w:szCs w:val="28"/>
        </w:rPr>
      </w:pPr>
      <w:r>
        <w:rPr>
          <w:sz w:val="28"/>
          <w:szCs w:val="28"/>
        </w:rPr>
        <w:t>Знакомство и представление. Налаживание связей и неформальное общение (</w:t>
      </w:r>
      <w:r>
        <w:rPr>
          <w:sz w:val="28"/>
          <w:szCs w:val="28"/>
          <w:lang w:val="en-US"/>
        </w:rPr>
        <w:t>small</w:t>
      </w:r>
      <w:r>
        <w:rPr>
          <w:sz w:val="28"/>
          <w:szCs w:val="28"/>
        </w:rPr>
        <w:t xml:space="preserve"> </w:t>
      </w:r>
      <w:r>
        <w:rPr>
          <w:sz w:val="28"/>
          <w:szCs w:val="28"/>
          <w:lang w:val="en-US"/>
        </w:rPr>
        <w:t>talk</w:t>
      </w:r>
      <w:r>
        <w:rPr>
          <w:sz w:val="28"/>
          <w:szCs w:val="28"/>
        </w:rPr>
        <w:t xml:space="preserve">). Обсуждение профессиональных тем. Национальные особенности. Повестка встречи. Подведение итогов. </w:t>
      </w:r>
    </w:p>
    <w:p>
      <w:pPr>
        <w:pStyle w:val="Normal"/>
        <w:jc w:val="both"/>
        <w:rPr>
          <w:b/>
          <w:b/>
          <w:bCs/>
          <w:sz w:val="28"/>
          <w:szCs w:val="28"/>
        </w:rPr>
      </w:pPr>
      <w:r>
        <w:rPr>
          <w:b/>
          <w:bCs/>
          <w:sz w:val="28"/>
          <w:szCs w:val="28"/>
        </w:rPr>
        <w:t>Тема 4. Переговоры и заключение сделок.</w:t>
      </w:r>
    </w:p>
    <w:p>
      <w:pPr>
        <w:pStyle w:val="Normal"/>
        <w:jc w:val="both"/>
        <w:rPr>
          <w:sz w:val="28"/>
          <w:szCs w:val="28"/>
        </w:rPr>
      </w:pPr>
      <w:r>
        <w:rPr>
          <w:sz w:val="28"/>
          <w:szCs w:val="28"/>
        </w:rPr>
        <w:t xml:space="preserve">Телефонные переговоры. Подготовка и ведение переговоров. Терминология переговоров. Приемы успешного взаимодействия и соблюдение этических норм в общении.  </w:t>
      </w:r>
    </w:p>
    <w:p>
      <w:pPr>
        <w:pStyle w:val="Normal"/>
        <w:jc w:val="both"/>
        <w:rPr>
          <w:sz w:val="28"/>
          <w:szCs w:val="28"/>
        </w:rPr>
      </w:pPr>
      <w:r>
        <w:rPr>
          <w:b/>
          <w:bCs/>
          <w:sz w:val="28"/>
          <w:szCs w:val="28"/>
        </w:rPr>
        <w:t>Тема 5. Межкультурное взаимодействие.</w:t>
      </w:r>
    </w:p>
    <w:p>
      <w:pPr>
        <w:pStyle w:val="Normal"/>
        <w:jc w:val="both"/>
        <w:rPr>
          <w:bCs/>
          <w:sz w:val="28"/>
          <w:szCs w:val="28"/>
        </w:rPr>
      </w:pPr>
      <w:r>
        <w:rPr>
          <w:sz w:val="28"/>
          <w:szCs w:val="28"/>
        </w:rPr>
        <w:t>Национальные особенности</w:t>
      </w:r>
      <w:r>
        <w:rPr>
          <w:bCs/>
          <w:sz w:val="28"/>
          <w:szCs w:val="28"/>
        </w:rPr>
        <w:t xml:space="preserve"> межкультурной коммуникации.</w:t>
      </w:r>
      <w:r>
        <w:rPr>
          <w:b/>
          <w:bCs/>
          <w:sz w:val="28"/>
          <w:szCs w:val="28"/>
        </w:rPr>
        <w:t xml:space="preserve"> </w:t>
      </w:r>
      <w:r>
        <w:rPr>
          <w:bCs/>
          <w:sz w:val="28"/>
          <w:szCs w:val="28"/>
        </w:rPr>
        <w:t xml:space="preserve">Решение проблем и конфликтов. Этические нормы различных культур. </w:t>
      </w:r>
    </w:p>
    <w:p>
      <w:pPr>
        <w:pStyle w:val="Normal"/>
        <w:jc w:val="both"/>
        <w:rPr>
          <w:b/>
          <w:b/>
          <w:bCs/>
          <w:sz w:val="28"/>
          <w:szCs w:val="28"/>
        </w:rPr>
      </w:pPr>
      <w:r>
        <w:rPr>
          <w:b/>
          <w:bCs/>
          <w:sz w:val="28"/>
          <w:szCs w:val="28"/>
        </w:rPr>
        <w:t>Тема 6</w:t>
      </w:r>
      <w:r>
        <w:rPr>
          <w:sz w:val="28"/>
          <w:szCs w:val="28"/>
        </w:rPr>
        <w:t xml:space="preserve">. </w:t>
      </w:r>
      <w:r>
        <w:rPr>
          <w:b/>
          <w:bCs/>
          <w:sz w:val="28"/>
          <w:szCs w:val="28"/>
        </w:rPr>
        <w:t>Корпоративная культура.</w:t>
      </w:r>
    </w:p>
    <w:p>
      <w:pPr>
        <w:pStyle w:val="Normal"/>
        <w:jc w:val="both"/>
        <w:rPr>
          <w:sz w:val="28"/>
          <w:szCs w:val="28"/>
        </w:rPr>
      </w:pPr>
      <w:r>
        <w:rPr>
          <w:sz w:val="28"/>
          <w:szCs w:val="28"/>
        </w:rPr>
        <w:t>Основы корпоративной культуры и этики. Создание рабочего коллектива и работа в команде. Примеры успешных корпоративных культур.</w:t>
      </w:r>
    </w:p>
    <w:p>
      <w:pPr>
        <w:pStyle w:val="Normal"/>
        <w:jc w:val="both"/>
        <w:rPr>
          <w:sz w:val="28"/>
          <w:szCs w:val="28"/>
        </w:rPr>
      </w:pPr>
      <w:r>
        <w:rPr>
          <w:sz w:val="28"/>
          <w:szCs w:val="28"/>
        </w:rPr>
      </w:r>
    </w:p>
    <w:p>
      <w:pPr>
        <w:pStyle w:val="Normal"/>
        <w:jc w:val="both"/>
        <w:rPr>
          <w:sz w:val="28"/>
          <w:szCs w:val="28"/>
        </w:rPr>
      </w:pPr>
      <w:r>
        <w:rPr>
          <w:sz w:val="28"/>
          <w:szCs w:val="28"/>
        </w:rPr>
      </w:r>
    </w:p>
    <w:p>
      <w:pPr>
        <w:pStyle w:val="1"/>
        <w:ind w:left="0" w:hanging="0"/>
        <w:rPr/>
      </w:pPr>
      <w:r>
        <w:rPr/>
      </w:r>
      <w:r>
        <w:br w:type="page"/>
      </w:r>
    </w:p>
    <w:p>
      <w:pPr>
        <w:pStyle w:val="1"/>
        <w:ind w:left="0" w:hanging="0"/>
        <w:rPr/>
      </w:pPr>
      <w:r>
        <w:rPr/>
        <w:t xml:space="preserve">5.2. Учебно-тематический план </w:t>
      </w:r>
      <w:bookmarkStart w:id="3" w:name="_Toc6853586"/>
      <w:bookmarkEnd w:id="3"/>
    </w:p>
    <w:p>
      <w:pPr>
        <w:pStyle w:val="Normal"/>
        <w:spacing w:lineRule="auto" w:line="360" w:before="240" w:after="0"/>
        <w:jc w:val="center"/>
        <w:rPr/>
      </w:pPr>
      <w:r>
        <w:rPr>
          <w:sz w:val="28"/>
          <w:szCs w:val="28"/>
        </w:rPr>
        <w:tab/>
        <w:tab/>
        <w:tab/>
        <w:tab/>
        <w:tab/>
        <w:tab/>
        <w:tab/>
        <w:tab/>
        <w:tab/>
        <w:tab/>
        <w:t>Таблица 2.3.</w:t>
      </w:r>
    </w:p>
    <w:tbl>
      <w:tblPr>
        <w:tblW w:w="10488" w:type="dxa"/>
        <w:jc w:val="left"/>
        <w:tblInd w:w="-106" w:type="dxa"/>
        <w:tblLayout w:type="fixed"/>
        <w:tblCellMar>
          <w:top w:w="0" w:type="dxa"/>
          <w:left w:w="108" w:type="dxa"/>
          <w:bottom w:w="0" w:type="dxa"/>
          <w:right w:w="108" w:type="dxa"/>
        </w:tblCellMar>
        <w:tblLook w:val="04a0" w:noHBand="0" w:noVBand="1" w:firstColumn="1" w:lastRow="0" w:lastColumn="0" w:firstRow="1"/>
      </w:tblPr>
      <w:tblGrid>
        <w:gridCol w:w="423"/>
        <w:gridCol w:w="2305"/>
        <w:gridCol w:w="900"/>
        <w:gridCol w:w="1040"/>
        <w:gridCol w:w="862"/>
        <w:gridCol w:w="1661"/>
        <w:gridCol w:w="1318"/>
        <w:gridCol w:w="1977"/>
      </w:tblGrid>
      <w:tr>
        <w:trPr>
          <w:trHeight w:val="699" w:hRule="atLeast"/>
        </w:trPr>
        <w:tc>
          <w:tcPr>
            <w:tcW w:w="42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w:t>
            </w:r>
          </w:p>
          <w:p>
            <w:pPr>
              <w:pStyle w:val="Normal"/>
              <w:widowControl w:val="false"/>
              <w:rPr>
                <w:sz w:val="24"/>
                <w:szCs w:val="24"/>
                <w:lang w:eastAsia="ru-RU"/>
              </w:rPr>
            </w:pPr>
            <w:r>
              <w:rPr>
                <w:sz w:val="24"/>
                <w:szCs w:val="24"/>
                <w:lang w:eastAsia="ru-RU"/>
              </w:rPr>
              <w:t>п/п</w:t>
            </w:r>
          </w:p>
        </w:tc>
        <w:tc>
          <w:tcPr>
            <w:tcW w:w="230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p>
            <w:pPr>
              <w:pStyle w:val="Normal"/>
              <w:widowControl w:val="false"/>
              <w:rPr>
                <w:sz w:val="24"/>
                <w:szCs w:val="24"/>
              </w:rPr>
            </w:pPr>
            <w:r>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sz w:val="24"/>
                <w:szCs w:val="24"/>
                <w:lang w:eastAsia="ru-RU"/>
              </w:rPr>
            </w:pPr>
            <w:r>
              <w:rPr>
                <w:b/>
                <w:bCs/>
                <w:sz w:val="24"/>
                <w:szCs w:val="24"/>
                <w:lang w:eastAsia="ru-RU"/>
              </w:rPr>
              <w:t>Трудоемкость в часах</w:t>
            </w:r>
          </w:p>
        </w:tc>
        <w:tc>
          <w:tcPr>
            <w:tcW w:w="19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t>Формы текущего контроля успеваемости</w:t>
            </w:r>
          </w:p>
        </w:tc>
      </w:tr>
      <w:tr>
        <w:trPr>
          <w:trHeight w:val="1125" w:hRule="atLeast"/>
        </w:trPr>
        <w:tc>
          <w:tcPr>
            <w:tcW w:w="42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230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t>Всего</w:t>
            </w:r>
          </w:p>
        </w:tc>
        <w:tc>
          <w:tcPr>
            <w:tcW w:w="356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b/>
                <w:bCs/>
                <w:sz w:val="24"/>
                <w:szCs w:val="24"/>
                <w:lang w:eastAsia="ru-RU"/>
              </w:rPr>
              <w:t>Самостоятельная работа</w:t>
            </w:r>
          </w:p>
        </w:tc>
        <w:tc>
          <w:tcPr>
            <w:tcW w:w="19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r>
          </w:p>
        </w:tc>
      </w:tr>
      <w:tr>
        <w:trPr>
          <w:trHeight w:val="982" w:hRule="atLeast"/>
        </w:trPr>
        <w:tc>
          <w:tcPr>
            <w:tcW w:w="42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230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10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Лекции</w:t>
            </w:r>
          </w:p>
        </w:tc>
        <w:tc>
          <w:tcPr>
            <w:tcW w:w="166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Семинары, практические   занятия</w:t>
            </w:r>
          </w:p>
        </w:tc>
        <w:tc>
          <w:tcPr>
            <w:tcW w:w="131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19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r>
      <w:tr>
        <w:trPr>
          <w:trHeight w:val="570"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1.</w:t>
            </w:r>
          </w:p>
        </w:tc>
        <w:tc>
          <w:tcPr>
            <w:tcW w:w="2305"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sz w:val="24"/>
                <w:szCs w:val="24"/>
              </w:rPr>
            </w:pPr>
            <w:r>
              <w:rPr>
                <w:rFonts w:cs="Times New Roman" w:ascii="Times New Roman" w:hAnsi="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54</w:t>
            </w:r>
          </w:p>
        </w:tc>
        <w:tc>
          <w:tcPr>
            <w:tcW w:w="104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lang w:val="en-GB"/>
              </w:rPr>
            </w:pPr>
            <w:r>
              <w:rPr>
                <w:rFonts w:cs="Times New Roman" w:ascii="Times New Roman" w:hAnsi="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lang w:val="en-GB"/>
              </w:rPr>
              <w:t>10</w:t>
            </w:r>
          </w:p>
        </w:tc>
        <w:tc>
          <w:tcPr>
            <w:tcW w:w="1318"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44</w:t>
            </w:r>
          </w:p>
        </w:tc>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Фронтальный опрос.</w:t>
            </w:r>
          </w:p>
          <w:p>
            <w:pPr>
              <w:pStyle w:val="Normal"/>
              <w:widowControl w:val="false"/>
              <w:tabs>
                <w:tab w:val="clear" w:pos="708"/>
                <w:tab w:val="left" w:pos="1143" w:leader="none"/>
              </w:tabs>
              <w:spacing w:before="0" w:after="200"/>
              <w:rPr>
                <w:sz w:val="24"/>
                <w:szCs w:val="24"/>
              </w:rPr>
            </w:pPr>
            <w:r>
              <w:rPr>
                <w:sz w:val="24"/>
                <w:szCs w:val="24"/>
              </w:rPr>
              <w:t>Работа в парах.</w:t>
            </w:r>
          </w:p>
        </w:tc>
      </w:tr>
      <w:tr>
        <w:trPr>
          <w:trHeight w:val="416"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2.</w:t>
            </w:r>
          </w:p>
        </w:tc>
        <w:tc>
          <w:tcPr>
            <w:tcW w:w="230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lang w:val="en-GB"/>
              </w:rPr>
              <w:t>54</w:t>
            </w:r>
          </w:p>
        </w:tc>
        <w:tc>
          <w:tcPr>
            <w:tcW w:w="104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lang w:val="en-GB"/>
              </w:rPr>
              <w:t>10</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44</w:t>
            </w:r>
          </w:p>
        </w:tc>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Презентация.</w:t>
            </w:r>
          </w:p>
        </w:tc>
      </w:tr>
      <w:tr>
        <w:trPr>
          <w:trHeight w:val="429"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3.</w:t>
            </w:r>
          </w:p>
        </w:tc>
        <w:tc>
          <w:tcPr>
            <w:tcW w:w="2305"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sz w:val="24"/>
                <w:szCs w:val="24"/>
              </w:rPr>
            </w:pPr>
            <w:r>
              <w:rPr>
                <w:rFonts w:cs="Times New Roman" w:ascii="Times New Roman" w:hAnsi="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54</w:t>
            </w:r>
          </w:p>
        </w:tc>
        <w:tc>
          <w:tcPr>
            <w:tcW w:w="10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10</w:t>
            </w:r>
          </w:p>
        </w:tc>
        <w:tc>
          <w:tcPr>
            <w:tcW w:w="862"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10</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44</w:t>
            </w:r>
          </w:p>
        </w:tc>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Обратный перевод.</w:t>
            </w:r>
          </w:p>
          <w:p>
            <w:pPr>
              <w:pStyle w:val="Normal"/>
              <w:widowControl w:val="false"/>
              <w:tabs>
                <w:tab w:val="clear" w:pos="708"/>
                <w:tab w:val="left" w:pos="1143" w:leader="none"/>
              </w:tabs>
              <w:spacing w:before="0" w:after="200"/>
              <w:rPr>
                <w:sz w:val="24"/>
                <w:szCs w:val="24"/>
              </w:rPr>
            </w:pPr>
            <w:r>
              <w:rPr>
                <w:sz w:val="24"/>
                <w:szCs w:val="24"/>
              </w:rPr>
              <w:t>Контрольная работа.</w:t>
            </w:r>
          </w:p>
        </w:tc>
      </w:tr>
      <w:tr>
        <w:trPr>
          <w:trHeight w:val="429"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4.</w:t>
            </w:r>
          </w:p>
        </w:tc>
        <w:tc>
          <w:tcPr>
            <w:tcW w:w="2305"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sz w:val="24"/>
                <w:szCs w:val="24"/>
              </w:rPr>
            </w:pPr>
            <w:r>
              <w:rPr>
                <w:rFonts w:cs="Times New Roman" w:ascii="Times New Roman" w:hAnsi="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54</w:t>
            </w:r>
          </w:p>
        </w:tc>
        <w:tc>
          <w:tcPr>
            <w:tcW w:w="10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lang w:val="en-GB"/>
              </w:rPr>
            </w:pPr>
            <w:r>
              <w:rPr>
                <w:rFonts w:cs="Times New Roman" w:ascii="Times New Roman" w:hAnsi="Times New Roman"/>
                <w:sz w:val="24"/>
                <w:szCs w:val="24"/>
                <w:lang w:val="en-GB"/>
              </w:rPr>
              <w:t>10</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44</w:t>
            </w:r>
          </w:p>
        </w:tc>
        <w:tc>
          <w:tcPr>
            <w:tcW w:w="197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Кейс. Работа в команде.</w:t>
            </w:r>
          </w:p>
        </w:tc>
      </w:tr>
      <w:tr>
        <w:trPr>
          <w:trHeight w:val="710"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lang w:val="en-US" w:eastAsia="ru-RU"/>
              </w:rPr>
              <w:t>5</w:t>
            </w:r>
            <w:r>
              <w:rPr>
                <w:sz w:val="24"/>
                <w:szCs w:val="24"/>
                <w:lang w:eastAsia="ru-RU"/>
              </w:rPr>
              <w:t>.</w:t>
            </w:r>
          </w:p>
        </w:tc>
        <w:tc>
          <w:tcPr>
            <w:tcW w:w="2305"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sz w:val="24"/>
                <w:szCs w:val="24"/>
              </w:rPr>
            </w:pPr>
            <w:r>
              <w:rPr>
                <w:rFonts w:cs="Times New Roman" w:ascii="Times New Roman" w:hAnsi="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54</w:t>
            </w:r>
          </w:p>
        </w:tc>
        <w:tc>
          <w:tcPr>
            <w:tcW w:w="10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GB"/>
              </w:rPr>
            </w:pPr>
            <w:r>
              <w:rPr>
                <w:sz w:val="24"/>
                <w:szCs w:val="24"/>
                <w:lang w:val="en-GB"/>
              </w:rPr>
              <w:t>12</w:t>
            </w:r>
          </w:p>
        </w:tc>
        <w:tc>
          <w:tcPr>
            <w:tcW w:w="862"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lang w:val="en-GB"/>
              </w:rPr>
            </w:pPr>
            <w:r>
              <w:rPr>
                <w:rFonts w:cs="Times New Roman" w:ascii="Times New Roman" w:hAnsi="Times New Roman"/>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lang w:val="en-GB"/>
              </w:rPr>
            </w:pPr>
            <w:r>
              <w:rPr>
                <w:rFonts w:cs="Times New Roman" w:ascii="Times New Roman" w:hAnsi="Times New Roman"/>
                <w:sz w:val="24"/>
                <w:szCs w:val="24"/>
                <w:lang w:val="en-GB"/>
              </w:rPr>
              <w:t>12</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42</w:t>
            </w:r>
          </w:p>
        </w:tc>
        <w:tc>
          <w:tcPr>
            <w:tcW w:w="197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Ролевая игра с письменной частью.</w:t>
            </w:r>
          </w:p>
          <w:p>
            <w:pPr>
              <w:pStyle w:val="Normal"/>
              <w:widowControl w:val="false"/>
              <w:rPr>
                <w:sz w:val="24"/>
                <w:szCs w:val="24"/>
                <w:lang w:eastAsia="ru-RU"/>
              </w:rPr>
            </w:pPr>
            <w:r>
              <w:rPr>
                <w:sz w:val="24"/>
                <w:szCs w:val="24"/>
                <w:lang w:eastAsia="ru-RU"/>
              </w:rPr>
            </w:r>
          </w:p>
        </w:tc>
      </w:tr>
      <w:tr>
        <w:trPr>
          <w:trHeight w:val="429" w:hRule="atLeast"/>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lang w:val="en-US" w:eastAsia="ru-RU"/>
              </w:rPr>
              <w:t>6</w:t>
            </w:r>
            <w:r>
              <w:rPr>
                <w:sz w:val="24"/>
                <w:szCs w:val="24"/>
                <w:lang w:eastAsia="ru-RU"/>
              </w:rPr>
              <w:t>.</w:t>
            </w:r>
          </w:p>
        </w:tc>
        <w:tc>
          <w:tcPr>
            <w:tcW w:w="2305"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sz w:val="24"/>
                <w:szCs w:val="24"/>
              </w:rPr>
            </w:pPr>
            <w:r>
              <w:rPr>
                <w:rFonts w:cs="Times New Roman" w:ascii="Times New Roman" w:hAnsi="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54</w:t>
            </w:r>
          </w:p>
        </w:tc>
        <w:tc>
          <w:tcPr>
            <w:tcW w:w="104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lang w:val="en-GB"/>
              </w:rPr>
            </w:pPr>
            <w:r>
              <w:rPr>
                <w:rFonts w:cs="Times New Roman" w:ascii="Times New Roman" w:hAnsi="Times New Roman"/>
                <w:sz w:val="24"/>
                <w:szCs w:val="24"/>
                <w:lang w:val="en-GB"/>
              </w:rPr>
              <w:t>12</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lang w:val="en-GB"/>
              </w:rPr>
              <w:t>12</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42</w:t>
            </w:r>
          </w:p>
        </w:tc>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Диалог.</w:t>
            </w:r>
          </w:p>
        </w:tc>
      </w:tr>
      <w:tr>
        <w:trPr/>
        <w:tc>
          <w:tcPr>
            <w:tcW w:w="42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sz w:val="24"/>
                <w:szCs w:val="24"/>
              </w:rPr>
            </w:pPr>
            <w:r>
              <w:rPr>
                <w:sz w:val="24"/>
                <w:szCs w:val="24"/>
              </w:rPr>
            </w:r>
          </w:p>
        </w:tc>
        <w:tc>
          <w:tcPr>
            <w:tcW w:w="230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sz w:val="24"/>
                <w:szCs w:val="24"/>
              </w:rPr>
            </w:pPr>
            <w:r>
              <w:rPr>
                <w:sz w:val="24"/>
                <w:szCs w:val="24"/>
              </w:rPr>
              <w:t>В целом по дисциплине</w:t>
            </w:r>
          </w:p>
        </w:tc>
        <w:tc>
          <w:tcPr>
            <w:tcW w:w="90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324</w:t>
            </w:r>
          </w:p>
        </w:tc>
        <w:tc>
          <w:tcPr>
            <w:tcW w:w="104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64</w:t>
            </w:r>
          </w:p>
        </w:tc>
        <w:tc>
          <w:tcPr>
            <w:tcW w:w="862"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w:t>
            </w:r>
          </w:p>
        </w:tc>
        <w:tc>
          <w:tcPr>
            <w:tcW w:w="1661"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64</w:t>
            </w:r>
          </w:p>
        </w:tc>
        <w:tc>
          <w:tcPr>
            <w:tcW w:w="1318"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260</w:t>
            </w:r>
          </w:p>
        </w:tc>
        <w:tc>
          <w:tcPr>
            <w:tcW w:w="197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sz w:val="24"/>
                <w:szCs w:val="24"/>
              </w:rPr>
            </w:pPr>
            <w:r>
              <w:rPr>
                <w:sz w:val="24"/>
                <w:szCs w:val="24"/>
              </w:rPr>
              <w:t>Согласно учебному плану: контрольная работа</w:t>
            </w:r>
          </w:p>
        </w:tc>
      </w:tr>
    </w:tbl>
    <w:p>
      <w:pPr>
        <w:pStyle w:val="Normal"/>
        <w:spacing w:before="0" w:after="240"/>
        <w:rPr>
          <w:b/>
          <w:b/>
          <w:bCs/>
          <w:i/>
          <w:i/>
          <w:iCs/>
          <w:sz w:val="28"/>
          <w:szCs w:val="28"/>
        </w:rPr>
      </w:pPr>
      <w:r>
        <w:rPr>
          <w:b/>
          <w:bCs/>
          <w:i/>
          <w:iCs/>
          <w:sz w:val="28"/>
          <w:szCs w:val="28"/>
        </w:rPr>
      </w:r>
    </w:p>
    <w:p>
      <w:pPr>
        <w:pStyle w:val="Normal"/>
        <w:rPr/>
      </w:pPr>
      <w:r>
        <w:rPr/>
      </w:r>
    </w:p>
    <w:p>
      <w:pPr>
        <w:pStyle w:val="Normal"/>
        <w:rPr>
          <w:sz w:val="28"/>
          <w:szCs w:val="28"/>
        </w:rPr>
      </w:pPr>
      <w:r>
        <w:rPr>
          <w:sz w:val="28"/>
          <w:szCs w:val="28"/>
        </w:rPr>
      </w:r>
    </w:p>
    <w:p>
      <w:pPr>
        <w:pStyle w:val="Normal"/>
        <w:rPr>
          <w:sz w:val="28"/>
          <w:szCs w:val="28"/>
        </w:rPr>
      </w:pPr>
      <w:r>
        <w:rPr>
          <w:sz w:val="28"/>
          <w:szCs w:val="28"/>
        </w:rPr>
        <w:t>`</w:t>
      </w:r>
      <w:r>
        <w:br w:type="page"/>
      </w:r>
    </w:p>
    <w:p>
      <w:pPr>
        <w:pStyle w:val="Normal"/>
        <w:rPr/>
      </w:pPr>
      <w:r>
        <w:rPr/>
      </w:r>
    </w:p>
    <w:p>
      <w:pPr>
        <w:pStyle w:val="1"/>
        <w:ind w:left="0" w:hanging="0"/>
        <w:rPr>
          <w:color w:val="FF0000"/>
        </w:rPr>
      </w:pPr>
      <w:bookmarkStart w:id="4" w:name="_Toc6853587"/>
      <w:r>
        <w:rPr/>
        <w:t>5.3 Содержание семинаров, практических занятий</w:t>
      </w:r>
      <w:bookmarkEnd w:id="4"/>
    </w:p>
    <w:p>
      <w:pPr>
        <w:pStyle w:val="Normal"/>
        <w:jc w:val="right"/>
        <w:rPr/>
      </w:pPr>
      <w:r>
        <w:rPr>
          <w:sz w:val="28"/>
          <w:szCs w:val="28"/>
        </w:rPr>
        <w:t>Таблица 3</w:t>
      </w:r>
    </w:p>
    <w:tbl>
      <w:tblPr>
        <w:tblW w:w="10307"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2672"/>
        <w:gridCol w:w="5649"/>
        <w:gridCol w:w="1986"/>
      </w:tblGrid>
      <w:tr>
        <w:trPr/>
        <w:tc>
          <w:tcPr>
            <w:tcW w:w="267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Перечень вопросов для обсуждения на семинарских, практических занятиях, рекомендуемые источники из разделов 8,9</w:t>
            </w:r>
          </w:p>
        </w:tc>
        <w:tc>
          <w:tcPr>
            <w:tcW w:w="198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Формы проведения занятий</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1</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Основы организация и ведения бизнеса.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Организационная структура компании. Модели управления бизнесом. Стили управления. Понятие экономического цикла. Деловая корреспонденция, ее типы и образцы.</w:t>
            </w:r>
          </w:p>
          <w:p>
            <w:pPr>
              <w:pStyle w:val="Normal"/>
              <w:widowControl w:val="false"/>
              <w:rPr>
                <w:color w:val="000000"/>
                <w:sz w:val="24"/>
                <w:szCs w:val="24"/>
              </w:rPr>
            </w:pPr>
            <w:r>
              <w:rPr>
                <w:color w:val="000000"/>
                <w:sz w:val="24"/>
                <w:szCs w:val="24"/>
              </w:rPr>
            </w:r>
          </w:p>
          <w:p>
            <w:pPr>
              <w:pStyle w:val="Normal"/>
              <w:widowControl w:val="false"/>
              <w:tabs>
                <w:tab w:val="clear" w:pos="708"/>
                <w:tab w:val="left" w:pos="4252" w:leader="none"/>
              </w:tabs>
              <w:jc w:val="both"/>
              <w:rPr>
                <w:color w:val="000000"/>
                <w:sz w:val="24"/>
                <w:szCs w:val="24"/>
              </w:rPr>
            </w:pPr>
            <w:r>
              <w:rPr>
                <w:b/>
                <w:bCs/>
                <w:color w:val="000000"/>
                <w:sz w:val="24"/>
                <w:szCs w:val="24"/>
              </w:rPr>
              <w:t>Рекомендуемые источники:</w:t>
            </w:r>
          </w:p>
          <w:p>
            <w:pPr>
              <w:pStyle w:val="Normal"/>
              <w:widowControl w:val="false"/>
              <w:tabs>
                <w:tab w:val="clear" w:pos="708"/>
                <w:tab w:val="left" w:pos="4252" w:leader="none"/>
              </w:tabs>
              <w:jc w:val="both"/>
              <w:rPr>
                <w:color w:val="000000"/>
                <w:sz w:val="24"/>
                <w:szCs w:val="24"/>
              </w:rPr>
            </w:pPr>
            <w:r>
              <w:rPr>
                <w:color w:val="000000"/>
                <w:sz w:val="24"/>
                <w:szCs w:val="24"/>
              </w:rPr>
              <w:t>8.4 (</w:t>
            </w:r>
            <w:r>
              <w:rPr>
                <w:color w:val="000000"/>
                <w:sz w:val="24"/>
                <w:szCs w:val="24"/>
                <w:lang w:val="en-US"/>
              </w:rPr>
              <w:t>Unit</w:t>
            </w:r>
            <w:r>
              <w:rPr>
                <w:color w:val="000000"/>
                <w:sz w:val="24"/>
                <w:szCs w:val="24"/>
              </w:rPr>
              <w:t xml:space="preserve"> </w:t>
            </w:r>
            <w:r>
              <w:rPr>
                <w:color w:val="000000"/>
                <w:sz w:val="24"/>
                <w:szCs w:val="24"/>
                <w:lang w:val="en-US"/>
              </w:rPr>
              <w:t>I</w:t>
            </w:r>
            <w:r>
              <w:rPr>
                <w:color w:val="000000"/>
                <w:sz w:val="24"/>
                <w:szCs w:val="24"/>
              </w:rPr>
              <w:t xml:space="preserve"> ), 8.6 (Unit 1, 23)</w:t>
            </w:r>
          </w:p>
          <w:p>
            <w:pPr>
              <w:pStyle w:val="Normal"/>
              <w:widowControl w:val="false"/>
              <w:tabs>
                <w:tab w:val="clear" w:pos="708"/>
                <w:tab w:val="left" w:pos="4252" w:leader="none"/>
              </w:tabs>
              <w:jc w:val="both"/>
              <w:rPr>
                <w:color w:val="000000"/>
                <w:sz w:val="24"/>
                <w:szCs w:val="24"/>
              </w:rPr>
            </w:pPr>
            <w:r>
              <w:rPr>
                <w:color w:val="000000"/>
                <w:sz w:val="24"/>
                <w:szCs w:val="24"/>
              </w:rPr>
              <w:t>9.2 (</w:t>
            </w:r>
            <w:r>
              <w:rPr>
                <w:color w:val="000000"/>
                <w:sz w:val="24"/>
                <w:szCs w:val="24"/>
                <w:lang w:val="en-US"/>
              </w:rPr>
              <w:t>Corporate governance</w:t>
            </w:r>
            <w:r>
              <w:rPr>
                <w:color w:val="000000"/>
                <w:sz w:val="24"/>
                <w:szCs w:val="24"/>
              </w:rPr>
              <w:t>), 9.3 (organisational structure)</w:t>
            </w:r>
          </w:p>
        </w:tc>
        <w:tc>
          <w:tcPr>
            <w:tcW w:w="198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sz w:val="24"/>
                <w:szCs w:val="24"/>
              </w:rPr>
            </w:pPr>
            <w:r>
              <w:rPr>
                <w:sz w:val="24"/>
                <w:szCs w:val="24"/>
              </w:rPr>
              <w:t>Практические</w:t>
            </w:r>
          </w:p>
          <w:p>
            <w:pPr>
              <w:pStyle w:val="Normal"/>
              <w:keepNext w:val="true"/>
              <w:widowControl w:val="false"/>
              <w:jc w:val="both"/>
              <w:rPr>
                <w:sz w:val="24"/>
                <w:szCs w:val="24"/>
              </w:rPr>
            </w:pPr>
            <w:r>
              <w:rPr>
                <w:sz w:val="24"/>
                <w:szCs w:val="24"/>
              </w:rPr>
              <w:t>Занятия.</w:t>
            </w:r>
          </w:p>
          <w:p>
            <w:pPr>
              <w:pStyle w:val="Normal"/>
              <w:keepNext w:val="true"/>
              <w:widowControl w:val="false"/>
              <w:jc w:val="both"/>
              <w:rPr>
                <w:sz w:val="24"/>
                <w:szCs w:val="24"/>
              </w:rPr>
            </w:pPr>
            <w:r>
              <w:rPr>
                <w:sz w:val="24"/>
                <w:szCs w:val="24"/>
              </w:rPr>
              <w:t>Презентации.</w:t>
            </w:r>
          </w:p>
          <w:p>
            <w:pPr>
              <w:pStyle w:val="Normal"/>
              <w:keepNext w:val="true"/>
              <w:widowControl w:val="false"/>
              <w:jc w:val="both"/>
              <w:rPr>
                <w:sz w:val="24"/>
                <w:szCs w:val="24"/>
              </w:rPr>
            </w:pPr>
            <w:r>
              <w:rPr>
                <w:sz w:val="24"/>
                <w:szCs w:val="24"/>
              </w:rPr>
              <w:t>Пресс-конференция.</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2</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Разработка и презентация проекта.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Разработка и презентация проекта, продукта. Признаки и элементы  эффективной презентации.  Мотивация. Определение целевой аудитории, места, времени при планировании презентации. Анализ результатов.</w:t>
            </w:r>
          </w:p>
          <w:p>
            <w:pPr>
              <w:pStyle w:val="Normal"/>
              <w:widowControl w:val="false"/>
              <w:rPr>
                <w:color w:val="000000"/>
                <w:sz w:val="24"/>
                <w:szCs w:val="24"/>
              </w:rPr>
            </w:pPr>
            <w:r>
              <w:rPr>
                <w:color w:val="000000"/>
                <w:sz w:val="24"/>
                <w:szCs w:val="24"/>
              </w:rPr>
            </w:r>
          </w:p>
          <w:p>
            <w:pPr>
              <w:pStyle w:val="Normal"/>
              <w:keepNext w:val="true"/>
              <w:widowControl w:val="false"/>
              <w:rPr>
                <w:b/>
                <w:b/>
                <w:bCs/>
                <w:color w:val="000000"/>
                <w:sz w:val="24"/>
                <w:szCs w:val="24"/>
              </w:rPr>
            </w:pPr>
            <w:r>
              <w:rPr>
                <w:b/>
                <w:bCs/>
                <w:color w:val="000000"/>
                <w:sz w:val="24"/>
                <w:szCs w:val="24"/>
              </w:rPr>
              <w:t>Рекомендуемые источники:</w:t>
            </w:r>
          </w:p>
          <w:p>
            <w:pPr>
              <w:pStyle w:val="Normal"/>
              <w:widowControl w:val="false"/>
              <w:tabs>
                <w:tab w:val="clear" w:pos="708"/>
                <w:tab w:val="left" w:pos="4252" w:leader="none"/>
              </w:tabs>
              <w:rPr>
                <w:color w:val="000000"/>
                <w:sz w:val="24"/>
                <w:szCs w:val="24"/>
              </w:rPr>
            </w:pPr>
            <w:r>
              <w:rPr>
                <w:color w:val="000000"/>
                <w:sz w:val="24"/>
                <w:szCs w:val="24"/>
              </w:rPr>
              <w:t>8.3 (</w:t>
            </w:r>
            <w:r>
              <w:rPr>
                <w:color w:val="000000"/>
                <w:sz w:val="24"/>
                <w:szCs w:val="24"/>
                <w:lang w:val="en-US"/>
              </w:rPr>
              <w:t>Unit</w:t>
            </w:r>
            <w:r>
              <w:rPr>
                <w:color w:val="000000"/>
                <w:sz w:val="24"/>
                <w:szCs w:val="24"/>
              </w:rPr>
              <w:t xml:space="preserve"> 9), 8.5 (</w:t>
            </w:r>
            <w:r>
              <w:rPr>
                <w:color w:val="000000"/>
                <w:sz w:val="24"/>
                <w:szCs w:val="24"/>
                <w:lang w:val="en-US"/>
              </w:rPr>
              <w:t>Units</w:t>
            </w:r>
            <w:r>
              <w:rPr>
                <w:color w:val="000000"/>
                <w:sz w:val="24"/>
                <w:szCs w:val="24"/>
              </w:rPr>
              <w:t xml:space="preserve"> 4, 51-53); 8.7 (</w:t>
            </w:r>
            <w:r>
              <w:rPr>
                <w:color w:val="000000"/>
                <w:sz w:val="24"/>
                <w:szCs w:val="24"/>
                <w:lang w:val="en-US"/>
              </w:rPr>
              <w:t>Unit</w:t>
            </w:r>
            <w:r>
              <w:rPr>
                <w:color w:val="000000"/>
                <w:sz w:val="24"/>
                <w:szCs w:val="24"/>
              </w:rPr>
              <w:t xml:space="preserve"> 11),</w:t>
            </w:r>
          </w:p>
          <w:p>
            <w:pPr>
              <w:pStyle w:val="Normal"/>
              <w:widowControl w:val="false"/>
              <w:tabs>
                <w:tab w:val="clear" w:pos="708"/>
                <w:tab w:val="left" w:pos="4252" w:leader="none"/>
              </w:tabs>
              <w:rPr>
                <w:color w:val="000000"/>
                <w:sz w:val="24"/>
                <w:szCs w:val="24"/>
                <w:lang w:val="en-US"/>
              </w:rPr>
            </w:pPr>
            <w:r>
              <w:rPr>
                <w:color w:val="000000"/>
                <w:sz w:val="24"/>
                <w:szCs w:val="24"/>
                <w:lang w:val="en-US"/>
              </w:rPr>
              <w:t>9.3 (Project management)</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 xml:space="preserve">Командная  работа: </w:t>
            </w:r>
            <w:r>
              <w:rPr>
                <w:sz w:val="24"/>
                <w:szCs w:val="24"/>
                <w:lang w:val="en-US"/>
              </w:rPr>
              <w:t>brainstorm</w:t>
            </w:r>
            <w:r>
              <w:rPr>
                <w:sz w:val="24"/>
                <w:szCs w:val="24"/>
              </w:rPr>
              <w:t>.</w:t>
            </w:r>
          </w:p>
          <w:p>
            <w:pPr>
              <w:pStyle w:val="Normal"/>
              <w:widowControl w:val="false"/>
              <w:rPr>
                <w:sz w:val="24"/>
                <w:szCs w:val="24"/>
              </w:rPr>
            </w:pPr>
            <w:r>
              <w:rPr>
                <w:sz w:val="24"/>
                <w:szCs w:val="24"/>
              </w:rPr>
              <w:t>Устный диктант.</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3</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Проведение встреч.</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 xml:space="preserve">Знакомство и представление партнеров по бизнесу. Налаживание связей в ходе неформального общения (small talk). Обсуждение профессиональных тем. Национальные особенности коммуникации и нежелательные темы для обсуждения. Повестка встречи. Подведение итогов и краткое изложение результатов встречи.   </w:t>
            </w:r>
            <w:r>
              <w:rPr>
                <w:sz w:val="24"/>
                <w:szCs w:val="24"/>
              </w:rPr>
              <w:t>Устойчивые выражения для проведения встречи.</w:t>
            </w:r>
          </w:p>
          <w:p>
            <w:pPr>
              <w:pStyle w:val="Normal"/>
              <w:widowControl w:val="false"/>
              <w:rPr>
                <w:color w:val="000000"/>
                <w:sz w:val="24"/>
                <w:szCs w:val="24"/>
              </w:rPr>
            </w:pPr>
            <w:r>
              <w:rPr>
                <w:color w:val="000000"/>
                <w:sz w:val="24"/>
                <w:szCs w:val="24"/>
              </w:rPr>
            </w:r>
          </w:p>
          <w:p>
            <w:pPr>
              <w:pStyle w:val="Normal"/>
              <w:widowControl w:val="false"/>
              <w:rPr>
                <w:b/>
                <w:b/>
                <w:bCs/>
                <w:color w:val="000000"/>
                <w:sz w:val="24"/>
                <w:szCs w:val="24"/>
              </w:rPr>
            </w:pPr>
            <w:r>
              <w:rPr>
                <w:b/>
                <w:bCs/>
                <w:color w:val="000000"/>
                <w:sz w:val="24"/>
                <w:szCs w:val="24"/>
              </w:rPr>
              <w:t>Рекомендуемые источники:</w:t>
            </w:r>
          </w:p>
          <w:p>
            <w:pPr>
              <w:pStyle w:val="Normal"/>
              <w:widowControl w:val="false"/>
              <w:rPr>
                <w:color w:val="000000"/>
                <w:sz w:val="24"/>
                <w:szCs w:val="24"/>
              </w:rPr>
            </w:pPr>
            <w:r>
              <w:rPr>
                <w:color w:val="000000"/>
                <w:sz w:val="24"/>
                <w:szCs w:val="24"/>
              </w:rPr>
              <w:t>8.1 (</w:t>
            </w:r>
            <w:r>
              <w:rPr>
                <w:color w:val="000000"/>
                <w:sz w:val="24"/>
                <w:szCs w:val="24"/>
                <w:lang w:val="en-US"/>
              </w:rPr>
              <w:t>Unit</w:t>
            </w:r>
            <w:r>
              <w:rPr>
                <w:color w:val="000000"/>
                <w:sz w:val="24"/>
                <w:szCs w:val="24"/>
              </w:rPr>
              <w:t xml:space="preserve"> 9 ), 8.5 ( </w:t>
            </w:r>
            <w:r>
              <w:rPr>
                <w:color w:val="000000"/>
                <w:sz w:val="24"/>
                <w:szCs w:val="24"/>
                <w:lang w:val="en-US"/>
              </w:rPr>
              <w:t>Unit</w:t>
            </w:r>
            <w:r>
              <w:rPr>
                <w:color w:val="000000"/>
                <w:sz w:val="24"/>
                <w:szCs w:val="24"/>
              </w:rPr>
              <w:t xml:space="preserve"> 37-38), 8.7 (</w:t>
            </w:r>
            <w:r>
              <w:rPr>
                <w:color w:val="000000"/>
                <w:sz w:val="24"/>
                <w:szCs w:val="24"/>
                <w:lang w:val="en-US"/>
              </w:rPr>
              <w:t>Unit</w:t>
            </w:r>
            <w:r>
              <w:rPr>
                <w:color w:val="000000"/>
                <w:sz w:val="24"/>
                <w:szCs w:val="24"/>
              </w:rPr>
              <w:t xml:space="preserve"> 1, 9)</w:t>
            </w:r>
          </w:p>
          <w:p>
            <w:pPr>
              <w:pStyle w:val="Normal"/>
              <w:widowControl w:val="false"/>
              <w:rPr>
                <w:color w:val="000000"/>
                <w:sz w:val="24"/>
                <w:szCs w:val="24"/>
                <w:lang w:val="en-US"/>
              </w:rPr>
            </w:pPr>
            <w:r>
              <w:rPr>
                <w:color w:val="000000"/>
                <w:sz w:val="24"/>
                <w:szCs w:val="24"/>
                <w:lang w:val="en-US"/>
              </w:rPr>
              <w:t>9.2 (Networking, social interaction)</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Обратный перевод.</w:t>
            </w:r>
          </w:p>
          <w:p>
            <w:pPr>
              <w:pStyle w:val="Normal"/>
              <w:widowControl w:val="false"/>
              <w:rPr>
                <w:sz w:val="24"/>
                <w:szCs w:val="24"/>
              </w:rPr>
            </w:pPr>
            <w:r>
              <w:rPr>
                <w:sz w:val="24"/>
                <w:szCs w:val="24"/>
              </w:rPr>
              <w:t>Последовательный перевод.</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4</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Переговоры и заключение сделок.</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Язык переговоров. Стадии переговоров. Распределение ролей в переговорном процессе. Постановка целей переговоров. Подготовка и проведение встречи. Формулировка предложения. Аргументация и контр-предложение. Заключение сделки и подведение итогов.</w:t>
            </w:r>
          </w:p>
          <w:p>
            <w:pPr>
              <w:pStyle w:val="Normal"/>
              <w:widowControl w:val="false"/>
              <w:rPr>
                <w:color w:val="000000"/>
                <w:sz w:val="24"/>
                <w:szCs w:val="24"/>
              </w:rPr>
            </w:pPr>
            <w:r>
              <w:rPr>
                <w:color w:val="000000"/>
                <w:sz w:val="24"/>
                <w:szCs w:val="24"/>
              </w:rPr>
            </w:r>
          </w:p>
          <w:p>
            <w:pPr>
              <w:pStyle w:val="Normal"/>
              <w:widowControl w:val="false"/>
              <w:rPr>
                <w:b/>
                <w:b/>
                <w:bCs/>
                <w:color w:val="000000"/>
                <w:sz w:val="24"/>
                <w:szCs w:val="24"/>
              </w:rPr>
            </w:pPr>
            <w:r>
              <w:rPr>
                <w:b/>
                <w:bCs/>
                <w:color w:val="000000"/>
                <w:sz w:val="24"/>
                <w:szCs w:val="24"/>
              </w:rPr>
              <w:t>Рекомендуемые источники:</w:t>
            </w:r>
          </w:p>
          <w:p>
            <w:pPr>
              <w:pStyle w:val="Normal"/>
              <w:widowControl w:val="false"/>
              <w:rPr>
                <w:color w:val="000000"/>
                <w:sz w:val="24"/>
                <w:szCs w:val="24"/>
              </w:rPr>
            </w:pPr>
            <w:r>
              <w:rPr>
                <w:color w:val="000000"/>
                <w:sz w:val="24"/>
                <w:szCs w:val="24"/>
              </w:rPr>
              <w:t>8.4 (</w:t>
            </w:r>
            <w:r>
              <w:rPr>
                <w:color w:val="000000"/>
                <w:sz w:val="24"/>
                <w:szCs w:val="24"/>
                <w:lang w:val="en-US"/>
              </w:rPr>
              <w:t>Units</w:t>
            </w:r>
            <w:r>
              <w:rPr>
                <w:color w:val="000000"/>
                <w:sz w:val="24"/>
                <w:szCs w:val="24"/>
              </w:rPr>
              <w:t xml:space="preserve"> 5), 8.5 (</w:t>
            </w:r>
            <w:r>
              <w:rPr>
                <w:color w:val="000000"/>
                <w:sz w:val="24"/>
                <w:szCs w:val="24"/>
                <w:lang w:val="en-US"/>
              </w:rPr>
              <w:t>Unit</w:t>
            </w:r>
            <w:r>
              <w:rPr>
                <w:color w:val="000000"/>
                <w:sz w:val="24"/>
                <w:szCs w:val="24"/>
              </w:rPr>
              <w:t xml:space="preserve"> 42, 61-63), 8.7 (</w:t>
            </w:r>
            <w:r>
              <w:rPr>
                <w:color w:val="000000"/>
                <w:sz w:val="24"/>
                <w:szCs w:val="24"/>
                <w:lang w:val="en-US"/>
              </w:rPr>
              <w:t>Unit</w:t>
            </w:r>
            <w:r>
              <w:rPr>
                <w:color w:val="000000"/>
                <w:sz w:val="24"/>
                <w:szCs w:val="24"/>
              </w:rPr>
              <w:t xml:space="preserve"> 2, 19),</w:t>
            </w:r>
          </w:p>
          <w:p>
            <w:pPr>
              <w:pStyle w:val="Normal"/>
              <w:widowControl w:val="false"/>
              <w:rPr>
                <w:color w:val="000000"/>
                <w:sz w:val="24"/>
                <w:szCs w:val="24"/>
              </w:rPr>
            </w:pPr>
            <w:r>
              <w:rPr>
                <w:color w:val="000000"/>
                <w:sz w:val="24"/>
                <w:szCs w:val="24"/>
              </w:rPr>
              <w:t>9.3 (</w:t>
            </w:r>
            <w:r>
              <w:rPr>
                <w:color w:val="000000"/>
                <w:sz w:val="24"/>
                <w:szCs w:val="24"/>
                <w:lang w:val="en-US"/>
              </w:rPr>
              <w:t>Negotiations</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p>
            <w:pPr>
              <w:pStyle w:val="Normal"/>
              <w:widowControl w:val="false"/>
              <w:rPr>
                <w:sz w:val="24"/>
                <w:szCs w:val="24"/>
              </w:rPr>
            </w:pPr>
            <w:r>
              <w:rPr>
                <w:sz w:val="24"/>
                <w:szCs w:val="24"/>
              </w:rPr>
              <w:t>Презентация. Ролевая игра.</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5</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Межкультурное взаимодействие.</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r>
          </w:p>
        </w:tc>
        <w:tc>
          <w:tcPr>
            <w:tcW w:w="564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rPr>
                <w:color w:val="000000"/>
                <w:sz w:val="24"/>
                <w:szCs w:val="24"/>
              </w:rPr>
            </w:pPr>
            <w:r>
              <w:rPr>
                <w:color w:val="000000"/>
                <w:sz w:val="24"/>
                <w:szCs w:val="24"/>
              </w:rPr>
              <w:t>Национальные особенности межкультурной коммуникации. Решение проблем и конфликтов (социальные противоречия, религия, политические партии). Этические нормы различных культур. Различия в отношении ко времени, к иерархии, в организации компании.</w:t>
            </w:r>
          </w:p>
          <w:p>
            <w:pPr>
              <w:pStyle w:val="Normal"/>
              <w:keepNext w:val="true"/>
              <w:widowControl w:val="false"/>
              <w:rPr>
                <w:b/>
                <w:b/>
                <w:bCs/>
                <w:color w:val="000000"/>
                <w:sz w:val="24"/>
                <w:szCs w:val="24"/>
              </w:rPr>
            </w:pPr>
            <w:r>
              <w:rPr>
                <w:b/>
                <w:bCs/>
                <w:color w:val="000000"/>
                <w:sz w:val="24"/>
                <w:szCs w:val="24"/>
              </w:rPr>
            </w:r>
          </w:p>
          <w:p>
            <w:pPr>
              <w:pStyle w:val="Normal"/>
              <w:keepNext w:val="true"/>
              <w:widowControl w:val="false"/>
              <w:rPr>
                <w:b/>
                <w:b/>
                <w:bCs/>
                <w:color w:val="000000"/>
                <w:sz w:val="24"/>
                <w:szCs w:val="24"/>
              </w:rPr>
            </w:pPr>
            <w:r>
              <w:rPr>
                <w:b/>
                <w:bCs/>
                <w:color w:val="000000"/>
                <w:sz w:val="24"/>
                <w:szCs w:val="24"/>
              </w:rPr>
              <w:t>Рекомендуемые источники и разделы</w:t>
            </w:r>
          </w:p>
          <w:p>
            <w:pPr>
              <w:pStyle w:val="Normal"/>
              <w:widowControl w:val="false"/>
              <w:rPr>
                <w:color w:val="000000"/>
                <w:sz w:val="24"/>
                <w:szCs w:val="24"/>
              </w:rPr>
            </w:pPr>
            <w:r>
              <w:rPr>
                <w:color w:val="000000"/>
                <w:sz w:val="24"/>
                <w:szCs w:val="24"/>
              </w:rPr>
              <w:t>8.2 (</w:t>
            </w:r>
            <w:r>
              <w:rPr>
                <w:color w:val="000000"/>
                <w:sz w:val="24"/>
                <w:szCs w:val="24"/>
                <w:lang w:val="en-US"/>
              </w:rPr>
              <w:t>Unit</w:t>
            </w:r>
            <w:r>
              <w:rPr>
                <w:color w:val="000000"/>
                <w:sz w:val="24"/>
                <w:szCs w:val="24"/>
              </w:rPr>
              <w:t xml:space="preserve"> 1), 8.3 (</w:t>
            </w:r>
            <w:r>
              <w:rPr>
                <w:color w:val="000000"/>
                <w:sz w:val="24"/>
                <w:szCs w:val="24"/>
                <w:lang w:val="en-US"/>
              </w:rPr>
              <w:t>Unit</w:t>
            </w:r>
            <w:r>
              <w:rPr>
                <w:color w:val="000000"/>
                <w:sz w:val="24"/>
                <w:szCs w:val="24"/>
              </w:rPr>
              <w:t xml:space="preserve"> 13), 8.6 (</w:t>
            </w:r>
            <w:r>
              <w:rPr>
                <w:color w:val="000000"/>
                <w:sz w:val="24"/>
                <w:szCs w:val="24"/>
                <w:lang w:val="en-US"/>
              </w:rPr>
              <w:t>Unit</w:t>
            </w:r>
            <w:r>
              <w:rPr>
                <w:color w:val="000000"/>
                <w:sz w:val="24"/>
                <w:szCs w:val="24"/>
              </w:rPr>
              <w:t xml:space="preserve"> 4),8.7 (</w:t>
            </w:r>
            <w:r>
              <w:rPr>
                <w:color w:val="000000"/>
                <w:sz w:val="24"/>
                <w:szCs w:val="24"/>
                <w:lang w:val="en-US"/>
              </w:rPr>
              <w:t>Unit</w:t>
            </w:r>
            <w:r>
              <w:rPr>
                <w:color w:val="000000"/>
                <w:sz w:val="24"/>
                <w:szCs w:val="24"/>
              </w:rPr>
              <w:t xml:space="preserve"> 15), 8.8 (</w:t>
            </w:r>
            <w:r>
              <w:rPr>
                <w:color w:val="000000"/>
                <w:sz w:val="24"/>
                <w:szCs w:val="24"/>
                <w:lang w:val="en-US"/>
              </w:rPr>
              <w:t>Unit</w:t>
            </w:r>
            <w:r>
              <w:rPr>
                <w:color w:val="000000"/>
                <w:sz w:val="24"/>
                <w:szCs w:val="24"/>
              </w:rPr>
              <w:t xml:space="preserve"> 7)</w:t>
            </w:r>
          </w:p>
          <w:p>
            <w:pPr>
              <w:pStyle w:val="Normal"/>
              <w:widowControl w:val="false"/>
              <w:rPr>
                <w:color w:val="000000"/>
                <w:sz w:val="24"/>
                <w:szCs w:val="24"/>
                <w:lang w:val="en-US"/>
              </w:rPr>
            </w:pPr>
            <w:r>
              <w:rPr>
                <w:color w:val="000000"/>
                <w:sz w:val="24"/>
                <w:szCs w:val="24"/>
                <w:lang w:val="en-US"/>
              </w:rPr>
              <w:t>9.3 (Cross-cultural/ Intercultural Communication)</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Диалог.</w:t>
            </w:r>
          </w:p>
          <w:p>
            <w:pPr>
              <w:pStyle w:val="Normal"/>
              <w:widowControl w:val="false"/>
              <w:rPr>
                <w:sz w:val="24"/>
                <w:szCs w:val="24"/>
              </w:rPr>
            </w:pPr>
            <w:r>
              <w:rPr>
                <w:sz w:val="24"/>
                <w:szCs w:val="24"/>
              </w:rPr>
              <w:t>Ролевая игра.</w:t>
            </w:r>
          </w:p>
          <w:p>
            <w:pPr>
              <w:pStyle w:val="Normal"/>
              <w:widowControl w:val="false"/>
              <w:rPr>
                <w:sz w:val="24"/>
                <w:szCs w:val="24"/>
              </w:rPr>
            </w:pPr>
            <w:r>
              <w:rPr>
                <w:sz w:val="24"/>
                <w:szCs w:val="24"/>
              </w:rPr>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6</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Корпоративная культура.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Основы корпоративной культуры и этические нормы взаимодействия для создания комфортной рабочей среды. Создание рабочего коллектива и работа в команде (</w:t>
            </w:r>
            <w:r>
              <w:rPr>
                <w:color w:val="000000"/>
                <w:sz w:val="24"/>
                <w:szCs w:val="24"/>
                <w:lang w:val="en-US"/>
              </w:rPr>
              <w:t>team</w:t>
            </w:r>
            <w:r>
              <w:rPr>
                <w:color w:val="000000"/>
                <w:sz w:val="24"/>
                <w:szCs w:val="24"/>
              </w:rPr>
              <w:t xml:space="preserve"> </w:t>
            </w:r>
            <w:r>
              <w:rPr>
                <w:color w:val="000000"/>
                <w:sz w:val="24"/>
                <w:szCs w:val="24"/>
                <w:lang w:val="en-US"/>
              </w:rPr>
              <w:t>building</w:t>
            </w:r>
            <w:r>
              <w:rPr>
                <w:color w:val="000000"/>
                <w:sz w:val="24"/>
                <w:szCs w:val="24"/>
              </w:rPr>
              <w:t>). Примеры успешных корпоративных культур.</w:t>
            </w:r>
          </w:p>
          <w:p>
            <w:pPr>
              <w:pStyle w:val="Normal"/>
              <w:widowControl w:val="false"/>
              <w:rPr>
                <w:b/>
                <w:b/>
                <w:bCs/>
                <w:color w:val="000000"/>
                <w:sz w:val="24"/>
                <w:szCs w:val="24"/>
              </w:rPr>
            </w:pPr>
            <w:r>
              <w:rPr>
                <w:b/>
                <w:bCs/>
                <w:color w:val="000000"/>
                <w:sz w:val="24"/>
                <w:szCs w:val="24"/>
              </w:rPr>
            </w:r>
          </w:p>
          <w:p>
            <w:pPr>
              <w:pStyle w:val="Normal"/>
              <w:widowControl w:val="false"/>
              <w:rPr>
                <w:b/>
                <w:b/>
                <w:bCs/>
                <w:color w:val="000000"/>
                <w:sz w:val="24"/>
                <w:szCs w:val="24"/>
              </w:rPr>
            </w:pPr>
            <w:r>
              <w:rPr>
                <w:b/>
                <w:bCs/>
                <w:color w:val="000000"/>
                <w:sz w:val="24"/>
                <w:szCs w:val="24"/>
              </w:rPr>
              <w:t>Рекомендуемые источники и разделы:</w:t>
            </w:r>
          </w:p>
          <w:p>
            <w:pPr>
              <w:pStyle w:val="Normal"/>
              <w:widowControl w:val="false"/>
              <w:tabs>
                <w:tab w:val="clear" w:pos="708"/>
                <w:tab w:val="left" w:pos="4252" w:leader="none"/>
              </w:tabs>
              <w:rPr>
                <w:color w:val="000000"/>
                <w:sz w:val="24"/>
                <w:szCs w:val="24"/>
              </w:rPr>
            </w:pPr>
            <w:r>
              <w:rPr>
                <w:color w:val="000000"/>
                <w:sz w:val="24"/>
                <w:szCs w:val="24"/>
              </w:rPr>
              <w:t>8.4 (</w:t>
            </w:r>
            <w:r>
              <w:rPr>
                <w:color w:val="000000"/>
                <w:sz w:val="24"/>
                <w:szCs w:val="24"/>
                <w:lang w:val="en-US"/>
              </w:rPr>
              <w:t>Unit</w:t>
            </w:r>
            <w:r>
              <w:rPr>
                <w:color w:val="000000"/>
                <w:sz w:val="24"/>
                <w:szCs w:val="24"/>
              </w:rPr>
              <w:t xml:space="preserve"> 6), 8.6 (</w:t>
            </w:r>
            <w:r>
              <w:rPr>
                <w:color w:val="000000"/>
                <w:sz w:val="24"/>
                <w:szCs w:val="24"/>
                <w:lang w:val="en-US"/>
              </w:rPr>
              <w:t>Unit</w:t>
            </w:r>
            <w:r>
              <w:rPr>
                <w:color w:val="000000"/>
                <w:sz w:val="24"/>
                <w:szCs w:val="24"/>
              </w:rPr>
              <w:t xml:space="preserve"> 3, 24), 8.7 (</w:t>
            </w:r>
            <w:r>
              <w:rPr>
                <w:color w:val="000000"/>
                <w:sz w:val="24"/>
                <w:szCs w:val="24"/>
                <w:lang w:val="en-US"/>
              </w:rPr>
              <w:t>Unit</w:t>
            </w:r>
            <w:r>
              <w:rPr>
                <w:color w:val="000000"/>
                <w:sz w:val="24"/>
                <w:szCs w:val="24"/>
              </w:rPr>
              <w:t xml:space="preserve"> 16),</w:t>
            </w:r>
          </w:p>
          <w:p>
            <w:pPr>
              <w:pStyle w:val="Normal"/>
              <w:widowControl w:val="false"/>
              <w:tabs>
                <w:tab w:val="clear" w:pos="708"/>
                <w:tab w:val="left" w:pos="4252" w:leader="none"/>
              </w:tabs>
              <w:rPr>
                <w:color w:val="000000"/>
                <w:sz w:val="24"/>
                <w:szCs w:val="24"/>
                <w:lang w:val="en-US"/>
              </w:rPr>
            </w:pPr>
            <w:r>
              <w:rPr>
                <w:color w:val="000000"/>
                <w:sz w:val="24"/>
                <w:szCs w:val="24"/>
                <w:lang w:val="en-US"/>
              </w:rPr>
              <w:t>9.3 (Corporate culture, Culture and communication)</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p>
            <w:pPr>
              <w:pStyle w:val="Normal"/>
              <w:widowControl w:val="false"/>
              <w:rPr>
                <w:sz w:val="24"/>
                <w:szCs w:val="24"/>
              </w:rPr>
            </w:pPr>
            <w:r>
              <w:rPr>
                <w:sz w:val="24"/>
                <w:szCs w:val="24"/>
              </w:rPr>
              <w:t>Презентация видео.</w:t>
            </w:r>
          </w:p>
          <w:p>
            <w:pPr>
              <w:pStyle w:val="Normal"/>
              <w:widowControl w:val="false"/>
              <w:rPr>
                <w:sz w:val="24"/>
                <w:szCs w:val="24"/>
              </w:rPr>
            </w:pPr>
            <w:r>
              <w:rPr>
                <w:sz w:val="24"/>
                <w:szCs w:val="24"/>
              </w:rPr>
              <w:t>Доклады.</w:t>
            </w:r>
          </w:p>
        </w:tc>
      </w:tr>
    </w:tbl>
    <w:p>
      <w:pPr>
        <w:pStyle w:val="1"/>
        <w:ind w:left="0" w:hanging="0"/>
        <w:rPr/>
      </w:pPr>
      <w:r>
        <w:rPr/>
      </w:r>
    </w:p>
    <w:p>
      <w:pPr>
        <w:pStyle w:val="1"/>
        <w:ind w:left="0" w:hanging="0"/>
        <w:rPr/>
      </w:pPr>
      <w:r>
        <w:rPr/>
        <w:t xml:space="preserve">6. </w:t>
      </w:r>
      <w:bookmarkStart w:id="5" w:name="_Toc6853588"/>
      <w:r>
        <w:rPr/>
        <w:t>Перечень учебно-методического обеспечения для самостоятельной работы обучающихся по дисциплине</w:t>
      </w:r>
      <w:bookmarkEnd w:id="5"/>
      <w:r>
        <w:rPr/>
        <w:t>.</w:t>
      </w:r>
    </w:p>
    <w:p>
      <w:pPr>
        <w:pStyle w:val="1"/>
        <w:ind w:left="0" w:hanging="0"/>
        <w:rPr/>
      </w:pPr>
      <w:r>
        <w:rPr/>
      </w:r>
    </w:p>
    <w:p>
      <w:pPr>
        <w:pStyle w:val="1"/>
        <w:ind w:left="0" w:hanging="0"/>
        <w:rPr/>
      </w:pPr>
      <w:bookmarkStart w:id="6" w:name="_Toc6853589"/>
      <w:r>
        <w:rPr/>
        <w:t>6.1. Перечень вопросов, отводимых на самостоятельное освоение дисциплины, формы внеаудиторной самостоятельной работы</w:t>
      </w:r>
      <w:bookmarkEnd w:id="6"/>
      <w:r>
        <w:rPr/>
        <w:t>.</w:t>
      </w:r>
    </w:p>
    <w:p>
      <w:pPr>
        <w:pStyle w:val="Normal"/>
        <w:jc w:val="right"/>
        <w:rPr>
          <w:sz w:val="28"/>
          <w:szCs w:val="28"/>
        </w:rPr>
      </w:pPr>
      <w:r>
        <w:rPr>
          <w:sz w:val="28"/>
          <w:szCs w:val="28"/>
        </w:rPr>
        <w:t>Таблица 4</w:t>
      </w:r>
    </w:p>
    <w:tbl>
      <w:tblPr>
        <w:tblW w:w="10307"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2311"/>
        <w:gridCol w:w="2799"/>
        <w:gridCol w:w="5197"/>
      </w:tblGrid>
      <w:tr>
        <w:trPr/>
        <w:tc>
          <w:tcPr>
            <w:tcW w:w="2311"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sz w:val="24"/>
                <w:szCs w:val="24"/>
              </w:rPr>
            </w:pPr>
            <w:r>
              <w:rPr>
                <w:b/>
                <w:bCs/>
                <w:sz w:val="24"/>
                <w:szCs w:val="24"/>
              </w:rPr>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b/>
                <w:bCs/>
                <w:sz w:val="24"/>
                <w:szCs w:val="24"/>
              </w:rPr>
            </w:pPr>
            <w:r>
              <w:rPr>
                <w:b/>
                <w:bCs/>
                <w:sz w:val="24"/>
                <w:szCs w:val="24"/>
              </w:rPr>
              <w:t>Перечень вопросов, отводимых на самостоятельное освоение</w:t>
            </w:r>
          </w:p>
        </w:tc>
        <w:tc>
          <w:tcPr>
            <w:tcW w:w="5197"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b/>
                <w:bCs/>
                <w:sz w:val="24"/>
                <w:szCs w:val="24"/>
              </w:rPr>
            </w:pPr>
            <w:r>
              <w:rPr>
                <w:b/>
                <w:bCs/>
                <w:sz w:val="24"/>
                <w:szCs w:val="24"/>
              </w:rPr>
              <w:t>Формы внеаудиторной самостоятельной работы</w:t>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1</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Основы организации и ведения бизнеса.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52" w:leader="none"/>
              </w:tabs>
              <w:rPr>
                <w:sz w:val="24"/>
                <w:szCs w:val="24"/>
              </w:rPr>
            </w:pPr>
            <w:r>
              <w:rPr>
                <w:sz w:val="24"/>
                <w:szCs w:val="24"/>
              </w:rPr>
              <w:t>Инвестиционный цикл.</w:t>
            </w:r>
          </w:p>
          <w:p>
            <w:pPr>
              <w:pStyle w:val="Normal"/>
              <w:widowControl w:val="false"/>
              <w:tabs>
                <w:tab w:val="clear" w:pos="708"/>
                <w:tab w:val="left" w:pos="4252" w:leader="none"/>
              </w:tabs>
              <w:rPr>
                <w:sz w:val="24"/>
                <w:szCs w:val="24"/>
              </w:rPr>
            </w:pPr>
            <w:r>
              <w:rPr>
                <w:sz w:val="24"/>
                <w:szCs w:val="24"/>
              </w:rPr>
              <w:t>Основы организации бизнеса, правовые и организационные вопросы.</w:t>
            </w:r>
          </w:p>
        </w:tc>
        <w:tc>
          <w:tcPr>
            <w:tcW w:w="519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sz w:val="24"/>
                <w:szCs w:val="24"/>
                <w:lang w:eastAsia="ru-RU"/>
              </w:rPr>
            </w:pPr>
            <w:r>
              <w:rPr>
                <w:b/>
                <w:bCs/>
                <w:sz w:val="24"/>
                <w:szCs w:val="24"/>
                <w:lang w:eastAsia="ru-RU"/>
              </w:rPr>
              <w:t>обязательная самостоятельная работа студентов под руководством преподавателя:</w:t>
            </w:r>
          </w:p>
          <w:p>
            <w:pPr>
              <w:pStyle w:val="Normal"/>
              <w:widowControl w:val="false"/>
              <w:numPr>
                <w:ilvl w:val="0"/>
                <w:numId w:val="5"/>
              </w:numPr>
              <w:jc w:val="both"/>
              <w:rPr>
                <w:sz w:val="24"/>
                <w:szCs w:val="24"/>
                <w:lang w:eastAsia="ru-RU"/>
              </w:rPr>
            </w:pPr>
            <w:r>
              <w:rPr>
                <w:sz w:val="24"/>
                <w:szCs w:val="24"/>
                <w:lang w:eastAsia="ru-RU"/>
              </w:rPr>
              <w:t>выполнение заданий, предусмотренных в учебных пособиях</w:t>
            </w:r>
          </w:p>
          <w:p>
            <w:pPr>
              <w:pStyle w:val="Normal"/>
              <w:widowControl w:val="false"/>
              <w:numPr>
                <w:ilvl w:val="0"/>
                <w:numId w:val="5"/>
              </w:numPr>
              <w:jc w:val="both"/>
              <w:rPr>
                <w:sz w:val="24"/>
                <w:szCs w:val="24"/>
                <w:lang w:eastAsia="ru-RU"/>
              </w:rPr>
            </w:pPr>
            <w:r>
              <w:rPr>
                <w:sz w:val="24"/>
                <w:szCs w:val="24"/>
                <w:lang w:eastAsia="ru-RU"/>
              </w:rPr>
              <w:t>выполнение лексико-грамматических заданий, представленных в печатном виде;</w:t>
            </w:r>
          </w:p>
          <w:p>
            <w:pPr>
              <w:pStyle w:val="Normal"/>
              <w:widowControl w:val="false"/>
              <w:numPr>
                <w:ilvl w:val="0"/>
                <w:numId w:val="5"/>
              </w:numPr>
              <w:jc w:val="both"/>
              <w:rPr>
                <w:sz w:val="24"/>
                <w:szCs w:val="24"/>
                <w:lang w:eastAsia="ru-RU"/>
              </w:rPr>
            </w:pPr>
            <w:r>
              <w:rPr>
                <w:sz w:val="24"/>
                <w:szCs w:val="24"/>
                <w:lang w:eastAsia="ru-RU"/>
              </w:rPr>
              <w:t>работа с мультимедийными средствами</w:t>
            </w:r>
          </w:p>
          <w:p>
            <w:pPr>
              <w:pStyle w:val="Normal"/>
              <w:widowControl w:val="false"/>
              <w:numPr>
                <w:ilvl w:val="0"/>
                <w:numId w:val="5"/>
              </w:numPr>
              <w:jc w:val="both"/>
              <w:rPr>
                <w:sz w:val="24"/>
                <w:szCs w:val="24"/>
                <w:lang w:eastAsia="ru-RU"/>
              </w:rPr>
            </w:pPr>
            <w:r>
              <w:rPr>
                <w:sz w:val="24"/>
                <w:szCs w:val="24"/>
              </w:rPr>
              <w:t>перевод учебных текстов в рамках пройденной тематики.</w:t>
            </w:r>
          </w:p>
          <w:p>
            <w:pPr>
              <w:pStyle w:val="Normal"/>
              <w:widowControl w:val="false"/>
              <w:jc w:val="both"/>
              <w:rPr>
                <w:b/>
                <w:b/>
                <w:bCs/>
                <w:sz w:val="24"/>
                <w:szCs w:val="24"/>
                <w:lang w:eastAsia="ru-RU"/>
              </w:rPr>
            </w:pPr>
            <w:r>
              <w:rPr>
                <w:b/>
                <w:bCs/>
                <w:sz w:val="24"/>
                <w:szCs w:val="24"/>
                <w:lang w:eastAsia="ru-RU"/>
              </w:rPr>
              <w:t>индивидуальная самостоятельная работа студентов под руководством преподавателя:</w:t>
            </w:r>
          </w:p>
          <w:p>
            <w:pPr>
              <w:pStyle w:val="Normal"/>
              <w:widowControl w:val="false"/>
              <w:numPr>
                <w:ilvl w:val="0"/>
                <w:numId w:val="6"/>
              </w:numPr>
              <w:jc w:val="both"/>
              <w:rPr>
                <w:sz w:val="24"/>
                <w:szCs w:val="24"/>
                <w:lang w:eastAsia="ru-RU"/>
              </w:rPr>
            </w:pPr>
            <w:r>
              <w:rPr>
                <w:sz w:val="24"/>
                <w:szCs w:val="24"/>
                <w:lang w:eastAsia="ru-RU"/>
              </w:rPr>
              <w:t>работа с использованием оригинальных источников (прослушивание аудиоматериала);</w:t>
            </w:r>
          </w:p>
          <w:p>
            <w:pPr>
              <w:pStyle w:val="Normal"/>
              <w:widowControl w:val="false"/>
              <w:numPr>
                <w:ilvl w:val="0"/>
                <w:numId w:val="6"/>
              </w:numPr>
              <w:jc w:val="both"/>
              <w:rPr>
                <w:sz w:val="24"/>
                <w:szCs w:val="24"/>
                <w:lang w:eastAsia="ru-RU"/>
              </w:rPr>
            </w:pPr>
            <w:r>
              <w:rPr>
                <w:sz w:val="24"/>
                <w:szCs w:val="24"/>
                <w:lang w:eastAsia="ru-RU"/>
              </w:rPr>
              <w:t>подготовка ролевых игр</w:t>
            </w:r>
          </w:p>
          <w:p>
            <w:pPr>
              <w:pStyle w:val="Normal"/>
              <w:widowControl w:val="false"/>
              <w:numPr>
                <w:ilvl w:val="0"/>
                <w:numId w:val="6"/>
              </w:numPr>
              <w:jc w:val="both"/>
              <w:rPr>
                <w:sz w:val="24"/>
                <w:szCs w:val="24"/>
                <w:lang w:eastAsia="ru-RU"/>
              </w:rPr>
            </w:pPr>
            <w:r>
              <w:rPr>
                <w:sz w:val="24"/>
                <w:szCs w:val="24"/>
                <w:lang w:eastAsia="ru-RU"/>
              </w:rPr>
              <w:t>написание эссе</w:t>
            </w:r>
          </w:p>
          <w:p>
            <w:pPr>
              <w:pStyle w:val="Normal"/>
              <w:widowControl w:val="false"/>
              <w:numPr>
                <w:ilvl w:val="0"/>
                <w:numId w:val="6"/>
              </w:numPr>
              <w:jc w:val="both"/>
              <w:rPr>
                <w:sz w:val="24"/>
                <w:szCs w:val="24"/>
                <w:lang w:eastAsia="ru-RU"/>
              </w:rPr>
            </w:pPr>
            <w:r>
              <w:rPr>
                <w:sz w:val="24"/>
                <w:szCs w:val="24"/>
                <w:lang w:eastAsia="ru-RU"/>
              </w:rPr>
              <w:t>работа с интернет-ресурсами</w:t>
            </w:r>
          </w:p>
          <w:p>
            <w:pPr>
              <w:pStyle w:val="Normal"/>
              <w:widowControl w:val="false"/>
              <w:jc w:val="both"/>
              <w:rPr>
                <w:b/>
                <w:b/>
                <w:bCs/>
                <w:sz w:val="24"/>
                <w:szCs w:val="24"/>
                <w:lang w:eastAsia="ru-RU"/>
              </w:rPr>
            </w:pPr>
            <w:r>
              <w:rPr>
                <w:b/>
                <w:bCs/>
                <w:sz w:val="24"/>
                <w:szCs w:val="24"/>
                <w:lang w:eastAsia="ru-RU"/>
              </w:rPr>
              <w:t>внеаудиторная самостоятельная работа:</w:t>
            </w:r>
          </w:p>
          <w:p>
            <w:pPr>
              <w:pStyle w:val="Normal"/>
              <w:widowControl w:val="false"/>
              <w:numPr>
                <w:ilvl w:val="0"/>
                <w:numId w:val="7"/>
              </w:numPr>
              <w:rPr>
                <w:sz w:val="24"/>
                <w:szCs w:val="24"/>
                <w:lang w:eastAsia="ru-RU"/>
              </w:rPr>
            </w:pPr>
            <w:r>
              <w:rPr>
                <w:sz w:val="24"/>
                <w:szCs w:val="24"/>
                <w:lang w:eastAsia="ru-RU"/>
              </w:rPr>
              <w:t>подготовка монологических и диалогических высказываний; обсуждения в группах</w:t>
            </w:r>
          </w:p>
          <w:p>
            <w:pPr>
              <w:pStyle w:val="Normal"/>
              <w:widowControl w:val="false"/>
              <w:numPr>
                <w:ilvl w:val="0"/>
                <w:numId w:val="7"/>
              </w:numPr>
              <w:rPr>
                <w:sz w:val="24"/>
                <w:szCs w:val="24"/>
                <w:lang w:eastAsia="ru-RU"/>
              </w:rPr>
            </w:pPr>
            <w:r>
              <w:rPr>
                <w:sz w:val="24"/>
                <w:szCs w:val="24"/>
                <w:lang w:eastAsia="ru-RU"/>
              </w:rPr>
              <w:t>подготовка ролевых игр и презентаций по теме;</w:t>
            </w:r>
          </w:p>
          <w:p>
            <w:pPr>
              <w:pStyle w:val="Normal"/>
              <w:widowControl w:val="false"/>
              <w:numPr>
                <w:ilvl w:val="0"/>
                <w:numId w:val="7"/>
              </w:numPr>
              <w:rPr>
                <w:sz w:val="24"/>
                <w:szCs w:val="24"/>
                <w:lang w:eastAsia="ru-RU"/>
              </w:rPr>
            </w:pPr>
            <w:r>
              <w:rPr>
                <w:sz w:val="24"/>
                <w:szCs w:val="24"/>
                <w:lang w:eastAsia="ru-RU"/>
              </w:rPr>
              <w:t>выполнение домашних заданий;</w:t>
            </w:r>
          </w:p>
          <w:p>
            <w:pPr>
              <w:pStyle w:val="Normal"/>
              <w:widowControl w:val="false"/>
              <w:numPr>
                <w:ilvl w:val="0"/>
                <w:numId w:val="7"/>
              </w:numPr>
              <w:rPr>
                <w:sz w:val="24"/>
                <w:szCs w:val="24"/>
                <w:lang w:eastAsia="ru-RU"/>
              </w:rPr>
            </w:pPr>
            <w:r>
              <w:rPr>
                <w:sz w:val="24"/>
                <w:szCs w:val="24"/>
                <w:lang w:eastAsia="ru-RU"/>
              </w:rPr>
              <w:t>описание графиков и обработка статистических материалов;</w:t>
            </w:r>
          </w:p>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2</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Разработка и презентация проекта.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Техника речи и ораторское искусство.</w:t>
            </w:r>
          </w:p>
          <w:p>
            <w:pPr>
              <w:pStyle w:val="Normal"/>
              <w:widowControl w:val="false"/>
              <w:rPr>
                <w:sz w:val="24"/>
                <w:szCs w:val="24"/>
                <w:lang w:eastAsia="ru-RU"/>
              </w:rPr>
            </w:pPr>
            <w:r>
              <w:rPr>
                <w:sz w:val="24"/>
                <w:szCs w:val="24"/>
                <w:lang w:eastAsia="ru-RU"/>
              </w:rPr>
              <w:t>Технические средства представления проекта.</w:t>
            </w:r>
          </w:p>
          <w:p>
            <w:pPr>
              <w:pStyle w:val="Normal"/>
              <w:widowControl w:val="false"/>
              <w:rPr>
                <w:sz w:val="24"/>
                <w:szCs w:val="24"/>
                <w:lang w:eastAsia="ru-RU"/>
              </w:rPr>
            </w:pPr>
            <w:r>
              <w:rPr>
                <w:sz w:val="24"/>
                <w:szCs w:val="24"/>
                <w:lang w:eastAsia="ru-RU"/>
              </w:rPr>
              <w:t>Примеры успешных проектов в туристическом бизнесе.</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3</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Проведение встреч.</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 xml:space="preserve"> </w:t>
            </w:r>
            <w:r>
              <w:rPr>
                <w:sz w:val="24"/>
                <w:szCs w:val="24"/>
              </w:rPr>
              <w:t>«Мягкие навыки» в коммуникации.</w:t>
            </w:r>
          </w:p>
          <w:p>
            <w:pPr>
              <w:pStyle w:val="Normal"/>
              <w:widowControl w:val="false"/>
              <w:rPr>
                <w:sz w:val="24"/>
                <w:szCs w:val="24"/>
              </w:rPr>
            </w:pPr>
            <w:r>
              <w:rPr>
                <w:sz w:val="24"/>
                <w:szCs w:val="24"/>
              </w:rPr>
              <w:t>Манипуляция и защита от нее.</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4</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Переговоры и заключение сделок.</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Типовые договоры. Техники ведения переговоров.</w:t>
            </w:r>
          </w:p>
          <w:p>
            <w:pPr>
              <w:pStyle w:val="Normal"/>
              <w:widowControl w:val="false"/>
              <w:rPr>
                <w:sz w:val="24"/>
                <w:szCs w:val="24"/>
              </w:rPr>
            </w:pPr>
            <w:r>
              <w:rPr>
                <w:sz w:val="24"/>
                <w:szCs w:val="24"/>
              </w:rPr>
              <w:t>Цифровые технологии для дистанционного ведения переговоров.</w:t>
            </w:r>
          </w:p>
          <w:p>
            <w:pPr>
              <w:pStyle w:val="Normal"/>
              <w:widowControl w:val="false"/>
              <w:rPr>
                <w:sz w:val="24"/>
                <w:szCs w:val="24"/>
                <w:lang w:eastAsia="ru-RU"/>
              </w:rPr>
            </w:pPr>
            <w:r>
              <w:rPr>
                <w:sz w:val="24"/>
                <w:szCs w:val="24"/>
                <w:lang w:eastAsia="ru-RU"/>
              </w:rPr>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5</w:t>
            </w:r>
          </w:p>
          <w:p>
            <w:pPr>
              <w:pStyle w:val="NoSpacing"/>
              <w:widowControl w:val="false"/>
              <w:rPr>
                <w:rFonts w:ascii="Times New Roman" w:hAnsi="Times New Roman" w:cs="Times New Roman"/>
                <w:b/>
                <w:b/>
                <w:bCs/>
                <w:sz w:val="24"/>
                <w:szCs w:val="24"/>
              </w:rPr>
            </w:pPr>
            <w:r>
              <w:rPr>
                <w:rFonts w:cs="Times New Roman" w:ascii="Times New Roman" w:hAnsi="Times New Roman"/>
                <w:sz w:val="24"/>
                <w:szCs w:val="24"/>
              </w:rPr>
              <w:t>Межкультурное взаимодействие.</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Продвижение проекта и продукта в разных культурах.</w:t>
            </w:r>
          </w:p>
          <w:p>
            <w:pPr>
              <w:pStyle w:val="Normal"/>
              <w:widowControl w:val="false"/>
              <w:rPr>
                <w:sz w:val="24"/>
                <w:szCs w:val="24"/>
                <w:lang w:eastAsia="ru-RU"/>
              </w:rPr>
            </w:pPr>
            <w:r>
              <w:rPr>
                <w:sz w:val="24"/>
                <w:szCs w:val="24"/>
                <w:lang w:eastAsia="ru-RU"/>
              </w:rPr>
              <w:t>Три типа культур.</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r>
        <w:trPr>
          <w:trHeight w:val="1528" w:hRule="atLeast"/>
        </w:trPr>
        <w:tc>
          <w:tcPr>
            <w:tcW w:w="2311" w:type="dxa"/>
            <w:tcBorders>
              <w:top w:val="single" w:sz="4" w:space="0" w:color="000000"/>
              <w:left w:val="single" w:sz="4" w:space="0" w:color="000000"/>
              <w:bottom w:val="single" w:sz="4" w:space="0" w:color="000000"/>
              <w:right w:val="single" w:sz="4" w:space="0" w:color="000000"/>
            </w:tcBorders>
          </w:tcPr>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t>Тема 6</w:t>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t>Корпоративная культура.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Особенности электронной деловой переписки.</w:t>
            </w:r>
          </w:p>
          <w:p>
            <w:pPr>
              <w:pStyle w:val="Normal"/>
              <w:widowControl w:val="false"/>
              <w:rPr>
                <w:sz w:val="24"/>
                <w:szCs w:val="24"/>
              </w:rPr>
            </w:pPr>
            <w:r>
              <w:rPr>
                <w:sz w:val="24"/>
                <w:szCs w:val="24"/>
              </w:rPr>
              <w:t>Социальная корпоративная ответственность.</w:t>
            </w:r>
          </w:p>
          <w:p>
            <w:pPr>
              <w:pStyle w:val="Normal"/>
              <w:widowControl w:val="false"/>
              <w:rPr>
                <w:sz w:val="24"/>
                <w:szCs w:val="24"/>
              </w:rPr>
            </w:pPr>
            <w:r>
              <w:rPr>
                <w:sz w:val="24"/>
                <w:szCs w:val="24"/>
              </w:rPr>
            </w:r>
          </w:p>
          <w:p>
            <w:pPr>
              <w:pStyle w:val="Normal"/>
              <w:widowControl w:val="false"/>
              <w:rPr>
                <w:sz w:val="24"/>
                <w:szCs w:val="24"/>
                <w:lang w:eastAsia="ru-RU"/>
              </w:rPr>
            </w:pPr>
            <w:r>
              <w:rPr>
                <w:sz w:val="24"/>
                <w:szCs w:val="24"/>
                <w:lang w:eastAsia="ru-RU"/>
              </w:rPr>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sz w:val="24"/>
                <w:szCs w:val="24"/>
              </w:rPr>
            </w:pPr>
            <w:r>
              <w:rPr>
                <w:rFonts w:cs="Times New Roman" w:ascii="Times New Roman" w:hAnsi="Times New Roman"/>
                <w:sz w:val="24"/>
                <w:szCs w:val="24"/>
              </w:rPr>
            </w:r>
          </w:p>
        </w:tc>
      </w:tr>
    </w:tbl>
    <w:p>
      <w:pPr>
        <w:pStyle w:val="Normal"/>
        <w:rPr>
          <w:sz w:val="24"/>
          <w:szCs w:val="24"/>
        </w:rPr>
      </w:pPr>
      <w:r>
        <w:rPr>
          <w:sz w:val="24"/>
          <w:szCs w:val="24"/>
        </w:rPr>
      </w:r>
    </w:p>
    <w:p>
      <w:pPr>
        <w:pStyle w:val="Normal"/>
        <w:rPr>
          <w:sz w:val="28"/>
          <w:szCs w:val="28"/>
        </w:rPr>
      </w:pPr>
      <w:r>
        <w:rPr>
          <w:sz w:val="28"/>
          <w:szCs w:val="28"/>
        </w:rPr>
      </w:r>
    </w:p>
    <w:p>
      <w:pPr>
        <w:pStyle w:val="Normal"/>
        <w:spacing w:lineRule="auto" w:line="276"/>
        <w:jc w:val="both"/>
        <w:rPr>
          <w:b/>
          <w:b/>
          <w:bCs/>
          <w:sz w:val="28"/>
          <w:szCs w:val="28"/>
        </w:rPr>
      </w:pPr>
      <w:r>
        <w:rPr>
          <w:b/>
          <w:bCs/>
          <w:sz w:val="28"/>
          <w:szCs w:val="28"/>
        </w:rPr>
        <w:t>6.2. Перечень вопросов, заданий, тем для подготовки к текущему контролю.</w:t>
      </w:r>
    </w:p>
    <w:p>
      <w:pPr>
        <w:pStyle w:val="Normal"/>
        <w:spacing w:lineRule="auto" w:line="276"/>
        <w:jc w:val="both"/>
        <w:rPr>
          <w:b/>
          <w:b/>
          <w:bCs/>
          <w:sz w:val="28"/>
          <w:szCs w:val="28"/>
        </w:rPr>
      </w:pPr>
      <w:r>
        <w:rPr>
          <w:b/>
          <w:bCs/>
          <w:sz w:val="28"/>
          <w:szCs w:val="28"/>
        </w:rPr>
      </w:r>
    </w:p>
    <w:p>
      <w:pPr>
        <w:pStyle w:val="Normal"/>
        <w:spacing w:lineRule="auto" w:line="276"/>
        <w:rPr>
          <w:b/>
          <w:b/>
          <w:bCs/>
          <w:sz w:val="28"/>
          <w:szCs w:val="28"/>
          <w:lang w:eastAsia="ru-RU"/>
        </w:rPr>
      </w:pPr>
      <w:r>
        <w:rPr>
          <w:b/>
          <w:bCs/>
          <w:sz w:val="28"/>
          <w:szCs w:val="28"/>
          <w:lang w:eastAsia="ru-RU"/>
        </w:rPr>
        <w:t>Примерная тематика докладов /презентаций</w:t>
      </w:r>
    </w:p>
    <w:p>
      <w:pPr>
        <w:pStyle w:val="NoSpacing"/>
        <w:spacing w:lineRule="auto" w:line="276"/>
        <w:jc w:val="both"/>
        <w:rPr>
          <w:rFonts w:ascii="Times New Roman" w:hAnsi="Times New Roman" w:cs="Times New Roman"/>
          <w:sz w:val="28"/>
          <w:szCs w:val="28"/>
        </w:rPr>
      </w:pPr>
      <w:r>
        <w:rPr>
          <w:rFonts w:cs="Times New Roman" w:ascii="Times New Roman" w:hAnsi="Times New Roman"/>
          <w:b/>
          <w:bCs/>
          <w:sz w:val="28"/>
          <w:szCs w:val="28"/>
        </w:rPr>
        <w:t xml:space="preserve">Тема 1. </w:t>
      </w:r>
      <w:r>
        <w:rPr>
          <w:rFonts w:cs="Times New Roman" w:ascii="Times New Roman" w:hAnsi="Times New Roman"/>
          <w:sz w:val="28"/>
          <w:szCs w:val="28"/>
        </w:rPr>
        <w:t xml:space="preserve">Вызовы и возможности организации бизнеса в развивающихся странах. </w:t>
      </w:r>
    </w:p>
    <w:p>
      <w:pPr>
        <w:pStyle w:val="NoSpacing"/>
        <w:spacing w:lineRule="auto" w:line="276"/>
        <w:jc w:val="both"/>
        <w:rPr>
          <w:rFonts w:ascii="Times New Roman" w:hAnsi="Times New Roman" w:cs="Times New Roman"/>
          <w:b/>
          <w:b/>
          <w:bCs/>
          <w:sz w:val="28"/>
          <w:szCs w:val="28"/>
        </w:rPr>
      </w:pPr>
      <w:r>
        <w:rPr>
          <w:rFonts w:cs="Times New Roman" w:ascii="Times New Roman" w:hAnsi="Times New Roman"/>
          <w:b/>
          <w:bCs/>
          <w:sz w:val="28"/>
          <w:szCs w:val="28"/>
        </w:rPr>
        <w:t xml:space="preserve">Тема 2. </w:t>
      </w:r>
      <w:r>
        <w:rPr>
          <w:rFonts w:cs="Times New Roman" w:ascii="Times New Roman" w:hAnsi="Times New Roman"/>
          <w:sz w:val="28"/>
          <w:szCs w:val="28"/>
        </w:rPr>
        <w:t xml:space="preserve">Примеры самых успешных и неэффективных проектов в сфере туризма и гостеприимства.  </w:t>
      </w:r>
    </w:p>
    <w:p>
      <w:pPr>
        <w:pStyle w:val="NoSpacing"/>
        <w:spacing w:lineRule="auto" w:line="276"/>
        <w:jc w:val="both"/>
        <w:rPr>
          <w:rFonts w:ascii="Times New Roman" w:hAnsi="Times New Roman" w:cs="Times New Roman"/>
          <w:b/>
          <w:b/>
          <w:bCs/>
          <w:sz w:val="28"/>
          <w:szCs w:val="28"/>
        </w:rPr>
      </w:pPr>
      <w:r>
        <w:rPr>
          <w:rFonts w:cs="Times New Roman" w:ascii="Times New Roman" w:hAnsi="Times New Roman"/>
          <w:b/>
          <w:bCs/>
          <w:sz w:val="28"/>
          <w:szCs w:val="28"/>
        </w:rPr>
        <w:t xml:space="preserve">Тема 3. </w:t>
      </w:r>
      <w:r>
        <w:rPr>
          <w:rFonts w:cs="Times New Roman" w:ascii="Times New Roman" w:hAnsi="Times New Roman"/>
          <w:sz w:val="28"/>
          <w:szCs w:val="28"/>
        </w:rPr>
        <w:t xml:space="preserve">Психологический аспект деловой коммуникации. </w:t>
      </w:r>
    </w:p>
    <w:p>
      <w:pPr>
        <w:pStyle w:val="NoSpacing"/>
        <w:spacing w:lineRule="auto" w:line="276"/>
        <w:jc w:val="both"/>
        <w:rPr>
          <w:rFonts w:ascii="Times New Roman" w:hAnsi="Times New Roman" w:cs="Times New Roman"/>
          <w:b/>
          <w:b/>
          <w:bCs/>
          <w:sz w:val="28"/>
          <w:szCs w:val="28"/>
        </w:rPr>
      </w:pPr>
      <w:r>
        <w:rPr>
          <w:rFonts w:cs="Times New Roman" w:ascii="Times New Roman" w:hAnsi="Times New Roman"/>
          <w:b/>
          <w:bCs/>
          <w:sz w:val="28"/>
          <w:szCs w:val="28"/>
        </w:rPr>
        <w:t xml:space="preserve">Тема 4. </w:t>
      </w:r>
      <w:r>
        <w:rPr>
          <w:rFonts w:cs="Times New Roman" w:ascii="Times New Roman" w:hAnsi="Times New Roman"/>
          <w:sz w:val="28"/>
          <w:szCs w:val="28"/>
        </w:rPr>
        <w:t xml:space="preserve">Примеры наиболее значимых слияний и поглощений в мировой экономике. </w:t>
      </w:r>
    </w:p>
    <w:p>
      <w:pPr>
        <w:pStyle w:val="Normal"/>
        <w:spacing w:lineRule="auto" w:line="276"/>
        <w:jc w:val="both"/>
        <w:rPr>
          <w:sz w:val="28"/>
          <w:szCs w:val="28"/>
          <w:lang w:eastAsia="ru-RU"/>
        </w:rPr>
      </w:pPr>
      <w:r>
        <w:rPr>
          <w:b/>
          <w:bCs/>
          <w:sz w:val="28"/>
          <w:szCs w:val="28"/>
        </w:rPr>
        <w:t xml:space="preserve">Тема 5. </w:t>
      </w:r>
      <w:r>
        <w:rPr>
          <w:sz w:val="28"/>
          <w:szCs w:val="28"/>
        </w:rPr>
        <w:t xml:space="preserve">Особенности ведения бизнеса в различных странах. </w:t>
      </w:r>
    </w:p>
    <w:p>
      <w:pPr>
        <w:pStyle w:val="NoSpacing"/>
        <w:spacing w:lineRule="auto" w:line="276"/>
        <w:jc w:val="both"/>
        <w:rPr>
          <w:rFonts w:ascii="Times New Roman" w:hAnsi="Times New Roman" w:cs="Times New Roman"/>
          <w:b/>
          <w:b/>
          <w:bCs/>
          <w:sz w:val="28"/>
          <w:szCs w:val="28"/>
        </w:rPr>
      </w:pPr>
      <w:r>
        <w:rPr>
          <w:rFonts w:cs="Times New Roman" w:ascii="Times New Roman" w:hAnsi="Times New Roman"/>
          <w:b/>
          <w:bCs/>
          <w:sz w:val="28"/>
          <w:szCs w:val="28"/>
        </w:rPr>
        <w:t>Тема 6.</w:t>
      </w:r>
      <w:r>
        <w:rPr>
          <w:rFonts w:cs="Times New Roman" w:ascii="Times New Roman" w:hAnsi="Times New Roman"/>
          <w:bCs/>
          <w:sz w:val="28"/>
          <w:szCs w:val="28"/>
        </w:rPr>
        <w:t xml:space="preserve"> Основные тенденции развития корпоративной культуры.</w:t>
      </w:r>
      <w:r>
        <w:rPr>
          <w:rFonts w:cs="Times New Roman" w:ascii="Times New Roman" w:hAnsi="Times New Roman"/>
          <w:b/>
          <w:bCs/>
          <w:sz w:val="28"/>
          <w:szCs w:val="28"/>
        </w:rPr>
        <w:t xml:space="preserve"> </w:t>
      </w:r>
    </w:p>
    <w:p>
      <w:pPr>
        <w:pStyle w:val="Normal"/>
        <w:spacing w:lineRule="auto" w:line="276"/>
        <w:rPr>
          <w:b/>
          <w:b/>
          <w:bCs/>
          <w:sz w:val="28"/>
          <w:szCs w:val="28"/>
        </w:rPr>
      </w:pPr>
      <w:r>
        <w:rPr>
          <w:b/>
          <w:bCs/>
          <w:sz w:val="28"/>
          <w:szCs w:val="28"/>
        </w:rPr>
      </w:r>
    </w:p>
    <w:p>
      <w:pPr>
        <w:pStyle w:val="Normal"/>
        <w:spacing w:lineRule="auto" w:line="276"/>
        <w:rPr>
          <w:b/>
          <w:b/>
          <w:bCs/>
          <w:sz w:val="28"/>
          <w:szCs w:val="28"/>
        </w:rPr>
      </w:pPr>
      <w:r>
        <w:rPr>
          <w:b/>
          <w:bCs/>
          <w:sz w:val="28"/>
          <w:szCs w:val="28"/>
        </w:rPr>
        <w:t>Примерные задания на развитие навыков и умений</w:t>
      </w:r>
    </w:p>
    <w:p>
      <w:pPr>
        <w:pStyle w:val="Normal"/>
        <w:widowControl/>
        <w:numPr>
          <w:ilvl w:val="0"/>
          <w:numId w:val="8"/>
        </w:numPr>
        <w:tabs>
          <w:tab w:val="clear" w:pos="708"/>
          <w:tab w:val="left" w:pos="142" w:leader="none"/>
          <w:tab w:val="left" w:pos="284" w:leader="none"/>
          <w:tab w:val="left" w:pos="426" w:leader="none"/>
        </w:tabs>
        <w:spacing w:lineRule="auto" w:line="276"/>
        <w:jc w:val="both"/>
        <w:rPr>
          <w:sz w:val="28"/>
          <w:szCs w:val="28"/>
          <w:lang w:eastAsia="ru-RU"/>
        </w:rPr>
      </w:pPr>
      <w:r>
        <w:rPr>
          <w:sz w:val="28"/>
          <w:szCs w:val="28"/>
          <w:lang w:eastAsia="ru-RU"/>
        </w:rPr>
        <w:t>Поддержите или опровергните утверждение.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val="en-US" w:eastAsia="ru-RU"/>
        </w:rPr>
      </w:pPr>
      <w:r>
        <w:rPr>
          <w:sz w:val="28"/>
          <w:szCs w:val="28"/>
          <w:lang w:eastAsia="ru-RU"/>
        </w:rPr>
        <w:t>Прокомментируйте следующее высказывание.</w:t>
      </w:r>
    </w:p>
    <w:p>
      <w:pPr>
        <w:pStyle w:val="Normal"/>
        <w:widowControl/>
        <w:numPr>
          <w:ilvl w:val="0"/>
          <w:numId w:val="8"/>
        </w:numPr>
        <w:tabs>
          <w:tab w:val="clear" w:pos="708"/>
          <w:tab w:val="left" w:pos="142" w:leader="none"/>
          <w:tab w:val="left" w:pos="284" w:leader="none"/>
          <w:tab w:val="left" w:pos="426" w:leader="none"/>
        </w:tabs>
        <w:spacing w:lineRule="auto" w:line="276"/>
        <w:jc w:val="both"/>
        <w:rPr>
          <w:sz w:val="28"/>
          <w:szCs w:val="28"/>
          <w:lang w:val="en-US" w:eastAsia="ru-RU"/>
        </w:rPr>
      </w:pPr>
      <w:r>
        <w:rPr>
          <w:sz w:val="28"/>
          <w:szCs w:val="28"/>
          <w:lang w:eastAsia="ru-RU"/>
        </w:rPr>
        <w:t>Разверните тезис.</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val="en-US" w:eastAsia="ru-RU"/>
        </w:rPr>
      </w:pPr>
      <w:r>
        <w:rPr>
          <w:sz w:val="28"/>
          <w:szCs w:val="28"/>
          <w:lang w:eastAsia="ru-RU"/>
        </w:rPr>
        <w:t>Опишите достоинства и недостатки.</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Передайте содержание на иностранном языке.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 xml:space="preserve">Кратко изложите содержание изученной темы (устно). </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Кратко изложите содержание изученной темы (письменно).</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Разыграйте по ролям предложенную ситуацию.</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 xml:space="preserve">Представьте обзор статьи. </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Напишите и сделайте доклад по предложенной теме.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Сделайте презентацию на тему.</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Напишите эссе по предложенной теме.</w:t>
      </w:r>
    </w:p>
    <w:p>
      <w:pPr>
        <w:pStyle w:val="Normal"/>
        <w:widowControl/>
        <w:tabs>
          <w:tab w:val="clear" w:pos="708"/>
          <w:tab w:val="left" w:pos="142" w:leader="none"/>
          <w:tab w:val="left" w:pos="284" w:leader="none"/>
          <w:tab w:val="left" w:pos="426" w:leader="none"/>
        </w:tabs>
        <w:spacing w:lineRule="auto" w:line="360"/>
        <w:rPr>
          <w:b/>
          <w:b/>
          <w:color w:val="FF0000"/>
          <w:sz w:val="28"/>
          <w:szCs w:val="28"/>
          <w:highlight w:val="yellow"/>
          <w:lang w:eastAsia="ru-RU"/>
        </w:rPr>
      </w:pPr>
      <w:r>
        <w:rPr>
          <w:b/>
          <w:color w:val="FF0000"/>
          <w:sz w:val="28"/>
          <w:szCs w:val="28"/>
          <w:highlight w:val="yellow"/>
          <w:lang w:eastAsia="ru-RU"/>
        </w:rPr>
      </w:r>
    </w:p>
    <w:p>
      <w:pPr>
        <w:pStyle w:val="Normal"/>
        <w:widowControl/>
        <w:tabs>
          <w:tab w:val="clear" w:pos="708"/>
          <w:tab w:val="left" w:pos="142" w:leader="none"/>
          <w:tab w:val="left" w:pos="284" w:leader="none"/>
          <w:tab w:val="left" w:pos="426" w:leader="none"/>
        </w:tabs>
        <w:spacing w:lineRule="auto" w:line="360"/>
        <w:jc w:val="center"/>
        <w:rPr>
          <w:b/>
          <w:b/>
          <w:color w:val="000000" w:themeColor="text1"/>
          <w:sz w:val="28"/>
          <w:szCs w:val="28"/>
          <w:lang w:val="en-US" w:eastAsia="ru-RU"/>
        </w:rPr>
      </w:pPr>
      <w:r>
        <w:rPr>
          <w:b/>
          <w:color w:val="000000" w:themeColor="text1"/>
          <w:sz w:val="28"/>
          <w:szCs w:val="28"/>
          <w:lang w:eastAsia="ru-RU"/>
        </w:rPr>
        <w:t>Пример</w:t>
      </w:r>
      <w:r>
        <w:rPr>
          <w:b/>
          <w:color w:val="000000" w:themeColor="text1"/>
          <w:sz w:val="28"/>
          <w:szCs w:val="28"/>
          <w:lang w:val="en-US" w:eastAsia="ru-RU"/>
        </w:rPr>
        <w:t xml:space="preserve"> </w:t>
      </w:r>
      <w:r>
        <w:rPr>
          <w:b/>
          <w:color w:val="000000" w:themeColor="text1"/>
          <w:sz w:val="28"/>
          <w:szCs w:val="28"/>
          <w:lang w:eastAsia="ru-RU"/>
        </w:rPr>
        <w:t>ролевой</w:t>
      </w:r>
      <w:r>
        <w:rPr>
          <w:b/>
          <w:color w:val="000000" w:themeColor="text1"/>
          <w:sz w:val="28"/>
          <w:szCs w:val="28"/>
          <w:lang w:val="en-US" w:eastAsia="ru-RU"/>
        </w:rPr>
        <w:t xml:space="preserve"> </w:t>
      </w:r>
      <w:r>
        <w:rPr>
          <w:b/>
          <w:color w:val="000000" w:themeColor="text1"/>
          <w:sz w:val="28"/>
          <w:szCs w:val="28"/>
          <w:lang w:eastAsia="ru-RU"/>
        </w:rPr>
        <w:t>игры</w:t>
      </w:r>
      <w:r>
        <w:rPr>
          <w:b/>
          <w:color w:val="000000" w:themeColor="text1"/>
          <w:sz w:val="28"/>
          <w:szCs w:val="28"/>
          <w:lang w:val="en-US" w:eastAsia="ru-RU"/>
        </w:rPr>
        <w:t xml:space="preserve"> </w:t>
      </w:r>
    </w:p>
    <w:p>
      <w:pPr>
        <w:pStyle w:val="Normal"/>
        <w:widowControl/>
        <w:tabs>
          <w:tab w:val="clear" w:pos="708"/>
          <w:tab w:val="left" w:pos="142" w:leader="none"/>
          <w:tab w:val="left" w:pos="284" w:leader="none"/>
          <w:tab w:val="left" w:pos="426" w:leader="none"/>
        </w:tabs>
        <w:spacing w:lineRule="auto" w:line="240"/>
        <w:rPr/>
      </w:pPr>
      <w:r>
        <w:rPr>
          <w:b/>
          <w:color w:val="000000" w:themeColor="text1"/>
          <w:sz w:val="28"/>
          <w:szCs w:val="28"/>
          <w:lang w:val="en-US" w:eastAsia="ru-RU"/>
        </w:rPr>
        <w:t>Press-Conference on Climate Change and Green Policy in Tourism</w:t>
      </w:r>
    </w:p>
    <w:p>
      <w:pPr>
        <w:pStyle w:val="Normal"/>
        <w:widowControl/>
        <w:tabs>
          <w:tab w:val="clear" w:pos="708"/>
          <w:tab w:val="left" w:pos="142" w:leader="none"/>
          <w:tab w:val="left" w:pos="284" w:leader="none"/>
          <w:tab w:val="left" w:pos="426" w:leader="none"/>
        </w:tabs>
        <w:spacing w:lineRule="auto" w:line="240"/>
        <w:rPr/>
      </w:pPr>
      <w:r>
        <w:rPr>
          <w:b/>
          <w:color w:val="000000" w:themeColor="text1"/>
          <w:sz w:val="28"/>
          <w:szCs w:val="28"/>
          <w:lang w:val="en-US" w:eastAsia="ru-RU"/>
        </w:rPr>
        <w:t>Aim</w:t>
      </w:r>
      <w:r>
        <w:rPr>
          <w:color w:val="000000" w:themeColor="text1"/>
          <w:sz w:val="28"/>
          <w:szCs w:val="28"/>
          <w:lang w:val="en-US" w:eastAsia="ru-RU"/>
        </w:rPr>
        <w:t>: To promote fluency in interaction while discussing ecological situation, to practice conference communication (press-conference)</w:t>
      </w:r>
    </w:p>
    <w:p>
      <w:pPr>
        <w:pStyle w:val="Normal"/>
        <w:widowControl/>
        <w:tabs>
          <w:tab w:val="clear" w:pos="708"/>
          <w:tab w:val="left" w:pos="142" w:leader="none"/>
          <w:tab w:val="left" w:pos="284" w:leader="none"/>
          <w:tab w:val="left" w:pos="426" w:leader="none"/>
        </w:tabs>
        <w:spacing w:lineRule="auto" w:line="240"/>
        <w:rPr/>
      </w:pPr>
      <w:r>
        <w:rPr>
          <w:b/>
          <w:color w:val="000000" w:themeColor="text1"/>
          <w:sz w:val="28"/>
          <w:szCs w:val="28"/>
          <w:lang w:val="en-US" w:eastAsia="ru-RU"/>
        </w:rPr>
        <w:t>Task</w:t>
      </w:r>
      <w:r>
        <w:rPr>
          <w:color w:val="000000" w:themeColor="text1"/>
          <w:sz w:val="28"/>
          <w:szCs w:val="28"/>
          <w:lang w:val="en-US" w:eastAsia="ru-RU"/>
        </w:rPr>
        <w:t>: To analyze the situation and come to the common conclusion</w:t>
      </w:r>
    </w:p>
    <w:p>
      <w:pPr>
        <w:pStyle w:val="Normal"/>
        <w:widowControl/>
        <w:tabs>
          <w:tab w:val="clear" w:pos="708"/>
          <w:tab w:val="left" w:pos="142" w:leader="none"/>
          <w:tab w:val="left" w:pos="284" w:leader="none"/>
          <w:tab w:val="left" w:pos="426" w:leader="none"/>
        </w:tabs>
        <w:spacing w:lineRule="auto" w:line="240"/>
        <w:rPr/>
      </w:pPr>
      <w:r>
        <w:rPr>
          <w:b/>
          <w:color w:val="000000" w:themeColor="text1"/>
          <w:sz w:val="28"/>
          <w:szCs w:val="28"/>
          <w:lang w:val="en-US" w:eastAsia="ru-RU"/>
        </w:rPr>
        <w:t>Time</w:t>
      </w:r>
      <w:r>
        <w:rPr>
          <w:color w:val="000000" w:themeColor="text1"/>
          <w:sz w:val="28"/>
          <w:szCs w:val="28"/>
          <w:lang w:val="en-US" w:eastAsia="ru-RU"/>
        </w:rPr>
        <w:t>: 40-60 minutes</w:t>
      </w:r>
    </w:p>
    <w:p>
      <w:pPr>
        <w:pStyle w:val="Normal"/>
        <w:widowControl/>
        <w:tabs>
          <w:tab w:val="clear" w:pos="708"/>
          <w:tab w:val="left" w:pos="142" w:leader="none"/>
          <w:tab w:val="left" w:pos="284" w:leader="none"/>
          <w:tab w:val="left" w:pos="426" w:leader="none"/>
        </w:tabs>
        <w:spacing w:lineRule="auto" w:line="240"/>
        <w:rPr/>
      </w:pPr>
      <w:r>
        <w:rPr>
          <w:b/>
          <w:color w:val="000000" w:themeColor="text1"/>
          <w:sz w:val="28"/>
          <w:szCs w:val="28"/>
          <w:lang w:val="en-US" w:eastAsia="ru-RU"/>
        </w:rPr>
        <w:t>Background</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Climate change is a serious issue that requires increased attention. It’s not a secret that humans are involved in the global warming and consequently greenhouse effect. Above the obvious advantages, technical revolution entailed growing concern and a global push for actions. Your city also cares about the problem, but there is a successful car factory in there. People of your city also buy the cars produced here and use petrol stations which are in abundance. Exhaust gases pollute the air, damage the vegetation. The increase in numbers of cars the citizens have, resulted in bad ecological statistics, but if you close the plant, more than 2500 people will lose their jobs. You are urged to decide what to do next. There are four groups of people who represent different fractions with different opinions.</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Work in groups</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Your group should make a 5-minute presentation with the clear position. You should state your opinion, give at least three clearly and thoroughly explained reasons why you think so. Provide your arguments with factual information and visual effects. Using Powerpoint, cover the interests of your opponents. Everyone in your group must participate in the presentation and speak. Be ready to answer questions and/or take challenges from the other groups. Play your role to the best of your ability, even if you don’t agree with it in reality. After all the presentation you will have time to discuss everything and come to a consensus.</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Rolecards</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Group 1 - Coalition of Concerned Climate Stakeholders</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You have collected a wide variety of data, all clearly indicating that humans are changing the climate of the planet. In the past, your group reported your observations but remained outside of the debate on the impact of climate change. But your observations have revealed some changes that are of a great concern to everyone in the group. You have decided to take a stronger position on the importance of this issue and make larger tries to educate the public. You vote to close the car factory and eliminate petrol stations.</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Group 2 - Fossil Fuels For a Strong Country</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For a long time your group have been convinced that the issue of global warming is unproven and that attempts to decrease usage of cars and petrol would cause to decline not only to the city, but to the whole country. Unfortunately nowadays people are aware of human-caused warming so now you suggest that the warming will be beneficial. For example, your group claims that the increased CO2 in the atmosphere will increase plant growth and the vitality of forests and that people in cold places such as the temperate regions of the U.S. will have an increased quality of life. Your interest is in convincing other delegates that a major emissions reduction is irresponsible because it will decrease the high standard of living in your city.</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Group 3 - The Green Business Journal</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 xml:space="preserve">You are in this line of work because you feel that it is the best of both worlds: a chance to make good money and address a critical problem. You see an incredible opportunity to invest in new technologies that will provide cleaner energy to everyone. Some of these technologies are already available (such as hybrid vehicles) and others are being researched (such as hydrogen fuel cells). Many of you believe that with enough money for research you can reduce the nation’s fossil fuel consumption by as much as 70%. Your group of journalists is ambitious and wants to learn as much as possible about the possibility of a environmental protection and business. </w:t>
      </w:r>
    </w:p>
    <w:p>
      <w:pPr>
        <w:pStyle w:val="Normal"/>
        <w:widowControl/>
        <w:tabs>
          <w:tab w:val="clear" w:pos="708"/>
          <w:tab w:val="left" w:pos="142" w:leader="none"/>
          <w:tab w:val="left" w:pos="284" w:leader="none"/>
          <w:tab w:val="left" w:pos="426" w:leader="none"/>
        </w:tabs>
        <w:spacing w:lineRule="auto" w:line="240"/>
        <w:rPr>
          <w:color w:val="000000" w:themeColor="text1"/>
          <w:sz w:val="28"/>
          <w:szCs w:val="28"/>
          <w:highlight w:val="yellow"/>
          <w:lang w:val="en-US" w:eastAsia="ru-RU"/>
        </w:rPr>
      </w:pPr>
      <w:r>
        <w:rPr>
          <w:color w:val="000000" w:themeColor="text1"/>
          <w:sz w:val="28"/>
          <w:szCs w:val="28"/>
          <w:highlight w:val="yellow"/>
          <w:lang w:val="en-US" w:eastAsia="ru-RU"/>
        </w:rPr>
      </w:r>
    </w:p>
    <w:p>
      <w:pPr>
        <w:pStyle w:val="Normal"/>
        <w:widowControl/>
        <w:tabs>
          <w:tab w:val="clear" w:pos="708"/>
          <w:tab w:val="left" w:pos="142" w:leader="none"/>
          <w:tab w:val="left" w:pos="284" w:leader="none"/>
          <w:tab w:val="left" w:pos="426" w:leader="none"/>
        </w:tabs>
        <w:spacing w:lineRule="auto" w:line="240"/>
        <w:jc w:val="center"/>
        <w:rPr/>
      </w:pPr>
      <w:r>
        <w:rPr>
          <w:b/>
          <w:color w:val="000000" w:themeColor="text1"/>
          <w:sz w:val="28"/>
          <w:szCs w:val="28"/>
          <w:lang w:eastAsia="ru-RU"/>
        </w:rPr>
        <w:t>Пример</w:t>
      </w:r>
      <w:r>
        <w:rPr>
          <w:b/>
          <w:color w:val="000000" w:themeColor="text1"/>
          <w:sz w:val="28"/>
          <w:szCs w:val="28"/>
          <w:lang w:val="en-US" w:eastAsia="ru-RU"/>
        </w:rPr>
        <w:t xml:space="preserve"> </w:t>
      </w:r>
      <w:r>
        <w:rPr>
          <w:b/>
          <w:color w:val="000000" w:themeColor="text1"/>
          <w:sz w:val="28"/>
          <w:szCs w:val="28"/>
          <w:lang w:eastAsia="ru-RU"/>
        </w:rPr>
        <w:t>кейса</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Case Background:</w:t>
      </w:r>
      <w:r>
        <w:rPr>
          <w:color w:val="000000" w:themeColor="text1"/>
          <w:sz w:val="28"/>
          <w:szCs w:val="28"/>
          <w:lang w:val="en-US" w:eastAsia="ru-RU"/>
        </w:rPr>
        <w:t xml:space="preserve"> </w:t>
      </w:r>
      <w:r>
        <w:rPr>
          <w:i/>
          <w:color w:val="000000" w:themeColor="text1"/>
          <w:sz w:val="28"/>
          <w:szCs w:val="28"/>
          <w:lang w:val="en-US" w:eastAsia="ru-RU"/>
        </w:rPr>
        <w:t>Article 1.</w:t>
      </w:r>
      <w:r>
        <w:rPr>
          <w:color w:val="000000" w:themeColor="text1"/>
          <w:sz w:val="28"/>
          <w:szCs w:val="28"/>
          <w:lang w:val="en-US" w:eastAsia="ru-RU"/>
        </w:rPr>
        <w:t xml:space="preserve"> Tourism’s contribution to mutual understanding and</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respect between peoples and societies.</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Tourism has often been misunderstood as an elitist activity without realizing its economic, social and civilization significance. Travel from one place to another for the purpose of pilgrimage, pleasure, experience, education and business is not the exclusive privilege of any class of society but a universal phenomenon. Tourism brings together people of different cultures and regions and fosters better mutual understanding. For doing this effectively and durably, it demands conditions of peace. It is, therefore, rightly said that tourism is the greatest peace movement in the world and place an important role in creating mutual understanding. So it’s very important to promote tourism in India for promoting the larger goal of peace and harmony around the world.</w:t>
      </w:r>
    </w:p>
    <w:p>
      <w:pPr>
        <w:pStyle w:val="Normal"/>
        <w:widowControl/>
        <w:tabs>
          <w:tab w:val="clear" w:pos="708"/>
          <w:tab w:val="left" w:pos="142" w:leader="none"/>
          <w:tab w:val="left" w:pos="284" w:leader="none"/>
          <w:tab w:val="left" w:pos="426" w:leader="none"/>
        </w:tabs>
        <w:spacing w:lineRule="auto" w:line="240"/>
        <w:jc w:val="both"/>
        <w:rPr/>
      </w:pPr>
      <w:r>
        <w:rPr>
          <w:b/>
          <w:color w:val="000000" w:themeColor="text1"/>
          <w:sz w:val="28"/>
          <w:szCs w:val="28"/>
          <w:lang w:val="en-US" w:eastAsia="ru-RU"/>
        </w:rPr>
        <w:t>Objective</w:t>
      </w:r>
      <w:r>
        <w:rPr>
          <w:color w:val="000000" w:themeColor="text1"/>
          <w:sz w:val="28"/>
          <w:szCs w:val="28"/>
          <w:lang w:val="en-US" w:eastAsia="ru-RU"/>
        </w:rPr>
        <w:t>: Run a panel discussion. Decide what can be suggested to improve the</w:t>
      </w:r>
    </w:p>
    <w:p>
      <w:pPr>
        <w:pStyle w:val="Normal"/>
        <w:widowControl/>
        <w:tabs>
          <w:tab w:val="clear" w:pos="708"/>
          <w:tab w:val="left" w:pos="142" w:leader="none"/>
          <w:tab w:val="left" w:pos="284" w:leader="none"/>
          <w:tab w:val="left" w:pos="426" w:leader="none"/>
        </w:tabs>
        <w:spacing w:lineRule="auto" w:line="240"/>
        <w:jc w:val="both"/>
        <w:rPr/>
      </w:pPr>
      <w:r>
        <w:rPr>
          <w:color w:val="000000" w:themeColor="text1"/>
          <w:sz w:val="28"/>
          <w:szCs w:val="28"/>
          <w:lang w:val="en-US" w:eastAsia="ru-RU"/>
        </w:rPr>
        <w:t>situation at this potential tourist destination.</w:t>
      </w:r>
    </w:p>
    <w:p>
      <w:pPr>
        <w:pStyle w:val="Normal"/>
        <w:widowControl/>
        <w:tabs>
          <w:tab w:val="clear" w:pos="708"/>
          <w:tab w:val="left" w:pos="142" w:leader="none"/>
          <w:tab w:val="left" w:pos="284" w:leader="none"/>
          <w:tab w:val="left" w:pos="426" w:leader="none"/>
        </w:tabs>
        <w:spacing w:lineRule="auto" w:line="240"/>
        <w:jc w:val="center"/>
        <w:rPr>
          <w:b/>
          <w:b/>
          <w:color w:val="000000" w:themeColor="text1"/>
          <w:sz w:val="28"/>
          <w:szCs w:val="28"/>
          <w:highlight w:val="yellow"/>
          <w:lang w:val="en-US" w:eastAsia="ru-RU"/>
        </w:rPr>
      </w:pPr>
      <w:r>
        <w:rPr>
          <w:b/>
          <w:color w:val="000000" w:themeColor="text1"/>
          <w:sz w:val="28"/>
          <w:szCs w:val="28"/>
          <w:highlight w:val="yellow"/>
          <w:lang w:val="en-US" w:eastAsia="ru-RU"/>
        </w:rPr>
      </w:r>
    </w:p>
    <w:p>
      <w:pPr>
        <w:pStyle w:val="Normal"/>
        <w:spacing w:lineRule="auto" w:line="240"/>
        <w:jc w:val="center"/>
        <w:rPr/>
      </w:pPr>
      <w:r>
        <w:rPr>
          <w:b/>
          <w:bCs/>
          <w:sz w:val="28"/>
          <w:szCs w:val="28"/>
          <w:lang w:eastAsia="ru-RU"/>
        </w:rPr>
        <w:t xml:space="preserve">Структура контрольной работы </w:t>
      </w:r>
      <w:r>
        <w:rPr>
          <w:b/>
          <w:bCs/>
          <w:sz w:val="28"/>
          <w:szCs w:val="28"/>
        </w:rPr>
        <w:t>(очная / очно-заочная /заочная формы обучения)</w:t>
      </w:r>
    </w:p>
    <w:p>
      <w:pPr>
        <w:pStyle w:val="Normal"/>
        <w:spacing w:lineRule="auto" w:line="240"/>
        <w:jc w:val="center"/>
        <w:rPr>
          <w:b/>
          <w:b/>
          <w:bCs/>
          <w:sz w:val="28"/>
          <w:szCs w:val="28"/>
        </w:rPr>
      </w:pPr>
      <w:r>
        <w:rPr>
          <w:b/>
          <w:bCs/>
          <w:sz w:val="28"/>
          <w:szCs w:val="28"/>
        </w:rPr>
      </w:r>
    </w:p>
    <w:p>
      <w:pPr>
        <w:pStyle w:val="Normal"/>
        <w:spacing w:lineRule="auto" w:line="240"/>
        <w:jc w:val="center"/>
        <w:rPr>
          <w:b/>
          <w:b/>
          <w:bCs/>
          <w:sz w:val="28"/>
          <w:szCs w:val="28"/>
          <w:lang w:eastAsia="ru-RU"/>
        </w:rPr>
      </w:pPr>
      <w:r>
        <w:rPr>
          <w:b/>
          <w:bCs/>
          <w:sz w:val="28"/>
          <w:szCs w:val="28"/>
          <w:lang w:eastAsia="ru-RU"/>
        </w:rPr>
      </w:r>
    </w:p>
    <w:tbl>
      <w:tblPr>
        <w:tblW w:w="10349"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2367"/>
        <w:gridCol w:w="7981"/>
      </w:tblGrid>
      <w:tr>
        <w:trPr>
          <w:trHeight w:val="412" w:hRule="atLeast"/>
        </w:trPr>
        <w:tc>
          <w:tcPr>
            <w:tcW w:w="23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firstLine="416"/>
              <w:jc w:val="center"/>
              <w:rPr/>
            </w:pPr>
            <w:r>
              <w:rPr>
                <w:b/>
                <w:bCs/>
                <w:sz w:val="24"/>
                <w:szCs w:val="24"/>
              </w:rPr>
              <w:t>Семестр</w:t>
            </w:r>
          </w:p>
        </w:tc>
        <w:tc>
          <w:tcPr>
            <w:tcW w:w="79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pPr>
            <w:r>
              <w:rPr>
                <w:b/>
                <w:bCs/>
                <w:sz w:val="24"/>
                <w:szCs w:val="24"/>
              </w:rPr>
              <w:t>Структура</w:t>
            </w:r>
          </w:p>
        </w:tc>
      </w:tr>
      <w:tr>
        <w:trPr>
          <w:trHeight w:val="838" w:hRule="atLeast"/>
        </w:trPr>
        <w:tc>
          <w:tcPr>
            <w:tcW w:w="236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
              </w:numPr>
              <w:spacing w:lineRule="auto" w:line="240"/>
              <w:ind w:left="0" w:firstLine="416"/>
              <w:jc w:val="center"/>
              <w:rPr/>
            </w:pPr>
            <w:r>
              <w:rPr>
                <w:b/>
                <w:bCs/>
                <w:sz w:val="24"/>
                <w:szCs w:val="24"/>
              </w:rPr>
              <w:t>(очная, очно-заочная формы)</w:t>
            </w:r>
          </w:p>
          <w:p>
            <w:pPr>
              <w:pStyle w:val="ListParagraph"/>
              <w:widowControl w:val="false"/>
              <w:numPr>
                <w:ilvl w:val="0"/>
                <w:numId w:val="2"/>
              </w:numPr>
              <w:spacing w:lineRule="auto" w:line="240"/>
              <w:ind w:left="0" w:firstLine="416"/>
              <w:jc w:val="center"/>
              <w:rPr/>
            </w:pPr>
            <w:r>
              <w:rPr>
                <w:b/>
                <w:bCs/>
                <w:sz w:val="24"/>
                <w:szCs w:val="24"/>
              </w:rPr>
              <w:t>(заочная форма)</w:t>
            </w:r>
          </w:p>
          <w:p>
            <w:pPr>
              <w:pStyle w:val="Normal"/>
              <w:widowControl w:val="false"/>
              <w:spacing w:lineRule="auto" w:line="240"/>
              <w:ind w:firstLine="416"/>
              <w:jc w:val="center"/>
              <w:rPr>
                <w:b/>
                <w:b/>
                <w:bCs/>
                <w:sz w:val="24"/>
                <w:szCs w:val="24"/>
              </w:rPr>
            </w:pPr>
            <w:r>
              <w:rPr>
                <w:b/>
                <w:bCs/>
                <w:sz w:val="24"/>
                <w:szCs w:val="24"/>
              </w:rPr>
            </w:r>
          </w:p>
        </w:tc>
        <w:tc>
          <w:tcPr>
            <w:tcW w:w="79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rPr>
              <w:t>1) Аудирование. Количество заданий – 10 (макс. 2 балла)</w:t>
            </w:r>
          </w:p>
          <w:p>
            <w:pPr>
              <w:pStyle w:val="Normal"/>
              <w:widowControl w:val="false"/>
              <w:spacing w:lineRule="auto" w:line="240"/>
              <w:jc w:val="both"/>
              <w:rPr/>
            </w:pPr>
            <w:r>
              <w:rPr>
                <w:sz w:val="24"/>
                <w:szCs w:val="24"/>
              </w:rPr>
              <w:t>2) Лексико-грамматический тест. Количество заданий – 40 (макс. 4 балла)</w:t>
            </w:r>
          </w:p>
          <w:p>
            <w:pPr>
              <w:pStyle w:val="Normal"/>
              <w:widowControl w:val="false"/>
              <w:spacing w:lineRule="auto" w:line="240"/>
              <w:jc w:val="both"/>
              <w:rPr/>
            </w:pPr>
            <w:r>
              <w:rPr>
                <w:sz w:val="24"/>
                <w:szCs w:val="24"/>
              </w:rPr>
              <w:t>3) Выполнение письменного задания (развернуть предложенный тезис – 100 -150  слов) (макс. 4 балла).</w:t>
            </w:r>
          </w:p>
          <w:p>
            <w:pPr>
              <w:pStyle w:val="Normal"/>
              <w:widowControl w:val="false"/>
              <w:spacing w:lineRule="auto" w:line="240"/>
              <w:jc w:val="both"/>
              <w:rPr/>
            </w:pPr>
            <w:r>
              <w:rPr>
                <w:b/>
                <w:bCs/>
                <w:sz w:val="24"/>
                <w:szCs w:val="24"/>
              </w:rPr>
              <w:t>Итого макс.: 10 баллов</w:t>
            </w:r>
          </w:p>
        </w:tc>
      </w:tr>
    </w:tbl>
    <w:p>
      <w:pPr>
        <w:pStyle w:val="Normal"/>
        <w:keepNext w:val="true"/>
        <w:spacing w:lineRule="auto" w:line="240"/>
        <w:rPr>
          <w:b/>
          <w:b/>
          <w:bCs/>
          <w:u w:val="single"/>
          <w:lang w:eastAsia="ru-RU"/>
        </w:rPr>
      </w:pPr>
      <w:r>
        <w:rPr>
          <w:b/>
          <w:bCs/>
          <w:u w:val="single"/>
          <w:lang w:eastAsia="ru-RU"/>
        </w:rPr>
      </w:r>
    </w:p>
    <w:p>
      <w:pPr>
        <w:pStyle w:val="Normal"/>
        <w:spacing w:lineRule="auto" w:line="240"/>
        <w:ind w:firstLine="709"/>
        <w:jc w:val="center"/>
        <w:rPr/>
      </w:pPr>
      <w:r>
        <w:rPr>
          <w:b/>
          <w:bCs/>
          <w:lang w:eastAsia="ru-RU"/>
        </w:rPr>
        <w:t xml:space="preserve"> </w:t>
      </w:r>
      <w:bookmarkStart w:id="7" w:name="_Hlk97717364"/>
      <w:bookmarkEnd w:id="7"/>
    </w:p>
    <w:p>
      <w:pPr>
        <w:pStyle w:val="Normal"/>
        <w:keepNext w:val="true"/>
        <w:spacing w:lineRule="auto" w:line="240"/>
        <w:jc w:val="center"/>
        <w:rPr/>
      </w:pPr>
      <w:r>
        <w:rPr>
          <w:b/>
          <w:bCs/>
          <w:u w:val="single"/>
          <w:lang w:eastAsia="ru-RU"/>
        </w:rPr>
        <w:t>Образец титульного листа контрольной работы</w:t>
      </w:r>
    </w:p>
    <w:p>
      <w:pPr>
        <w:pStyle w:val="Normal"/>
        <w:spacing w:lineRule="auto" w:line="240"/>
        <w:jc w:val="center"/>
        <w:rPr/>
      </w:pPr>
      <w:r>
        <w:rPr>
          <w:b/>
          <w:bCs/>
          <w:lang w:eastAsia="ru-RU"/>
        </w:rPr>
        <w:t xml:space="preserve">Текущий контроль успеваемости </w:t>
      </w:r>
    </w:p>
    <w:p>
      <w:pPr>
        <w:pStyle w:val="Normal"/>
        <w:spacing w:lineRule="auto" w:line="240"/>
        <w:jc w:val="center"/>
        <w:rPr>
          <w:b/>
          <w:b/>
          <w:bCs/>
          <w:lang w:eastAsia="ru-RU"/>
        </w:rPr>
      </w:pPr>
      <w:r>
        <w:rPr>
          <w:b/>
          <w:bCs/>
          <w:lang w:eastAsia="ru-RU"/>
        </w:rPr>
      </w:r>
    </w:p>
    <w:p>
      <w:pPr>
        <w:pStyle w:val="Normal"/>
        <w:spacing w:lineRule="auto" w:line="240"/>
        <w:jc w:val="center"/>
        <w:rPr/>
      </w:pPr>
      <w:r>
        <w:rPr>
          <w:b/>
          <w:bCs/>
          <w:lang w:eastAsia="ru-RU"/>
        </w:rPr>
        <w:t>(Контрольная работа)</w:t>
      </w:r>
    </w:p>
    <w:p>
      <w:pPr>
        <w:pStyle w:val="Normal"/>
        <w:spacing w:lineRule="auto" w:line="240"/>
        <w:ind w:firstLine="709"/>
        <w:jc w:val="center"/>
        <w:rPr>
          <w:b/>
          <w:b/>
          <w:bCs/>
          <w:lang w:eastAsia="ru-RU"/>
        </w:rPr>
      </w:pPr>
      <w:r>
        <w:rPr>
          <w:b/>
          <w:bCs/>
          <w:lang w:eastAsia="ru-RU"/>
        </w:rPr>
      </w:r>
    </w:p>
    <w:tbl>
      <w:tblPr>
        <w:tblW w:w="9915"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9915"/>
      </w:tblGrid>
      <w:tr>
        <w:trPr/>
        <w:tc>
          <w:tcPr>
            <w:tcW w:w="99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pPr>
            <w:r>
              <w:rPr>
                <w:b/>
                <w:bCs/>
                <w:sz w:val="24"/>
                <w:szCs w:val="24"/>
              </w:rPr>
              <w:t>Федеральное государственное образовательное бюджетное учреждение высшего образования</w:t>
            </w:r>
          </w:p>
          <w:p>
            <w:pPr>
              <w:pStyle w:val="Normal"/>
              <w:widowControl w:val="false"/>
              <w:spacing w:lineRule="auto" w:line="240"/>
              <w:jc w:val="center"/>
              <w:rPr/>
            </w:pPr>
            <w:r>
              <w:rPr>
                <w:b/>
                <w:bCs/>
                <w:sz w:val="24"/>
                <w:szCs w:val="24"/>
              </w:rPr>
              <w:t>«Финансовый университет при Правительстве Российской Федерации» (Финуниверситет)</w:t>
            </w:r>
          </w:p>
          <w:p>
            <w:pPr>
              <w:pStyle w:val="Normal"/>
              <w:widowControl w:val="false"/>
              <w:spacing w:lineRule="auto" w:line="240"/>
              <w:jc w:val="center"/>
              <w:rPr/>
            </w:pPr>
            <w:r>
              <w:rPr>
                <w:sz w:val="24"/>
                <w:szCs w:val="24"/>
              </w:rPr>
              <w:t>---------------------------------------------------------------------------------------------------------------</w:t>
            </w:r>
          </w:p>
          <w:p>
            <w:pPr>
              <w:pStyle w:val="Normal"/>
              <w:widowControl w:val="false"/>
              <w:spacing w:lineRule="auto" w:line="240"/>
              <w:jc w:val="center"/>
              <w:rPr/>
            </w:pPr>
            <w:r>
              <w:rPr>
                <w:b/>
                <w:bCs/>
                <w:sz w:val="24"/>
                <w:szCs w:val="24"/>
              </w:rPr>
              <w:t>Департамент иностранных языков и межкультурной коммуникации</w:t>
            </w:r>
          </w:p>
          <w:p>
            <w:pPr>
              <w:pStyle w:val="Normal"/>
              <w:widowControl w:val="false"/>
              <w:spacing w:lineRule="auto" w:line="240"/>
              <w:jc w:val="center"/>
              <w:rPr/>
            </w:pPr>
            <w:r>
              <w:rPr>
                <w:b/>
                <w:bCs/>
                <w:sz w:val="24"/>
                <w:szCs w:val="24"/>
              </w:rPr>
              <w:t>КОНТРОЛЬНАЯ РАБОТА ПО ДИСЦИПЛИНЕ</w:t>
            </w:r>
          </w:p>
          <w:p>
            <w:pPr>
              <w:pStyle w:val="Normal"/>
              <w:widowControl w:val="false"/>
              <w:spacing w:lineRule="auto" w:line="240"/>
              <w:jc w:val="center"/>
              <w:rPr/>
            </w:pPr>
            <w:r>
              <w:rPr>
                <w:b/>
                <w:bCs/>
                <w:sz w:val="24"/>
                <w:szCs w:val="24"/>
              </w:rPr>
              <w:t>«Деловой язык и межкультурные коммуникации в профессиональной деятельности»</w:t>
            </w:r>
          </w:p>
          <w:p>
            <w:pPr>
              <w:pStyle w:val="Normal"/>
              <w:widowControl w:val="false"/>
              <w:spacing w:lineRule="auto" w:line="240"/>
              <w:jc w:val="center"/>
              <w:rPr/>
            </w:pPr>
            <w:r>
              <w:rPr>
                <w:lang w:eastAsia="ru-RU"/>
              </w:rPr>
              <w:t>43.03.02 Туризм, ОП «Туристский и гостиничный бизнес», профиль «Международный гостиничный бизнес», профиль «Международный и национальный туризм», 2021 год набора/</w:t>
            </w:r>
          </w:p>
          <w:p>
            <w:pPr>
              <w:pStyle w:val="Normal"/>
              <w:widowControl w:val="false"/>
              <w:spacing w:lineRule="auto" w:line="240"/>
              <w:jc w:val="center"/>
              <w:rPr/>
            </w:pPr>
            <w:r>
              <w:rPr>
                <w:lang w:eastAsia="ru-RU"/>
              </w:rPr>
              <w:t>Туризм, ОП «Туристский и гостиничный бизнес», профиль: «Туристский и гостиничный бизнес», 2022 год набора/</w:t>
            </w:r>
          </w:p>
          <w:p>
            <w:pPr>
              <w:pStyle w:val="Normal"/>
              <w:widowControl w:val="false"/>
              <w:spacing w:lineRule="auto" w:line="240"/>
              <w:jc w:val="center"/>
              <w:rPr/>
            </w:pPr>
            <w:r>
              <w:rPr>
                <w:lang w:eastAsia="ru-RU"/>
              </w:rPr>
              <w:t>Туризм, ОП «Международный и национальный туризм», профиль «Международный и национальный туризм», 2022 год набора</w:t>
            </w:r>
          </w:p>
          <w:p>
            <w:pPr>
              <w:pStyle w:val="Normal"/>
              <w:widowControl w:val="false"/>
              <w:spacing w:lineRule="auto" w:line="240"/>
              <w:jc w:val="center"/>
              <w:rPr/>
            </w:pPr>
            <w:r>
              <w:rPr>
                <w:b/>
                <w:bCs/>
                <w:sz w:val="24"/>
                <w:szCs w:val="24"/>
              </w:rPr>
              <w:t xml:space="preserve">3 курс </w:t>
            </w:r>
            <w:r>
              <w:rPr>
                <w:b/>
                <w:bCs/>
                <w:sz w:val="24"/>
                <w:szCs w:val="24"/>
                <w:lang w:val="en-US"/>
              </w:rPr>
              <w:t>VI</w:t>
            </w:r>
            <w:r>
              <w:rPr>
                <w:b/>
                <w:bCs/>
                <w:sz w:val="24"/>
                <w:szCs w:val="24"/>
              </w:rPr>
              <w:t xml:space="preserve"> семестр / 4 курс </w:t>
            </w:r>
            <w:r>
              <w:rPr>
                <w:b/>
                <w:bCs/>
                <w:sz w:val="24"/>
                <w:szCs w:val="24"/>
                <w:lang w:val="en-US"/>
              </w:rPr>
              <w:t>VII</w:t>
            </w:r>
            <w:r>
              <w:rPr>
                <w:b/>
                <w:bCs/>
                <w:sz w:val="24"/>
                <w:szCs w:val="24"/>
              </w:rPr>
              <w:t xml:space="preserve"> семестр</w:t>
            </w:r>
          </w:p>
          <w:p>
            <w:pPr>
              <w:pStyle w:val="Normal"/>
              <w:widowControl w:val="false"/>
              <w:spacing w:lineRule="auto" w:line="240"/>
              <w:jc w:val="center"/>
              <w:rPr/>
            </w:pPr>
            <w:r>
              <w:rPr>
                <w:b/>
                <w:bCs/>
                <w:sz w:val="24"/>
                <w:szCs w:val="24"/>
              </w:rPr>
              <w:t>20__- 20__ учебный год</w:t>
            </w:r>
          </w:p>
          <w:p>
            <w:pPr>
              <w:pStyle w:val="Normal"/>
              <w:widowControl w:val="false"/>
              <w:spacing w:lineRule="auto" w:line="240"/>
              <w:jc w:val="center"/>
              <w:rPr/>
            </w:pPr>
            <w:r>
              <w:rPr>
                <w:sz w:val="24"/>
                <w:szCs w:val="24"/>
              </w:rPr>
              <w:t>Вариант 1</w:t>
            </w:r>
          </w:p>
          <w:p>
            <w:pPr>
              <w:pStyle w:val="Normal"/>
              <w:widowControl w:val="false"/>
              <w:spacing w:lineRule="auto" w:line="240"/>
              <w:jc w:val="center"/>
              <w:rPr>
                <w:sz w:val="24"/>
                <w:szCs w:val="24"/>
              </w:rPr>
            </w:pPr>
            <w:r>
              <w:rPr>
                <w:sz w:val="24"/>
                <w:szCs w:val="24"/>
              </w:rPr>
            </w:r>
          </w:p>
          <w:p>
            <w:pPr>
              <w:pStyle w:val="Normal"/>
              <w:widowControl w:val="false"/>
              <w:spacing w:lineRule="auto" w:line="240"/>
              <w:jc w:val="center"/>
              <w:rPr/>
            </w:pPr>
            <w:r>
              <w:rPr>
                <w:sz w:val="24"/>
                <w:szCs w:val="24"/>
              </w:rPr>
              <w:t>Работу выполнил/а студент/ка _____________________________________ гр.___________</w:t>
            </w:r>
          </w:p>
          <w:p>
            <w:pPr>
              <w:pStyle w:val="Normal"/>
              <w:widowControl w:val="false"/>
              <w:spacing w:lineRule="auto" w:line="240"/>
              <w:jc w:val="center"/>
              <w:rPr>
                <w:b/>
                <w:b/>
                <w:bCs/>
                <w:sz w:val="24"/>
                <w:szCs w:val="24"/>
              </w:rPr>
            </w:pPr>
            <w:r>
              <w:rPr>
                <w:b/>
                <w:bCs/>
                <w:sz w:val="24"/>
                <w:szCs w:val="24"/>
              </w:rPr>
            </w:r>
          </w:p>
          <w:p>
            <w:pPr>
              <w:pStyle w:val="Normal"/>
              <w:widowControl w:val="false"/>
              <w:spacing w:lineRule="auto" w:line="240"/>
              <w:jc w:val="center"/>
              <w:rPr/>
            </w:pPr>
            <w:r>
              <w:rPr>
                <w:b/>
                <w:bCs/>
                <w:sz w:val="24"/>
                <w:szCs w:val="24"/>
              </w:rPr>
              <w:t>Система оценки знаний по учебной дисциплине</w:t>
            </w:r>
          </w:p>
          <w:p>
            <w:pPr>
              <w:pStyle w:val="Normal"/>
              <w:widowControl w:val="false"/>
              <w:spacing w:lineRule="auto" w:line="240"/>
              <w:jc w:val="center"/>
              <w:rPr/>
            </w:pPr>
            <w:r>
              <w:rPr>
                <w:b/>
                <w:bCs/>
                <w:sz w:val="24"/>
                <w:szCs w:val="24"/>
              </w:rPr>
              <w:t>«Деловой язык и межкультурные коммуникации в профессиональной деятельности»</w:t>
            </w:r>
          </w:p>
          <w:tbl>
            <w:tblPr>
              <w:tblW w:w="9795" w:type="dxa"/>
              <w:jc w:val="left"/>
              <w:tblInd w:w="3" w:type="dxa"/>
              <w:tblLayout w:type="fixed"/>
              <w:tblCellMar>
                <w:top w:w="0" w:type="dxa"/>
                <w:left w:w="108" w:type="dxa"/>
                <w:bottom w:w="0" w:type="dxa"/>
                <w:right w:w="108" w:type="dxa"/>
              </w:tblCellMar>
              <w:tblLook w:val="01e0" w:noHBand="0" w:noVBand="0" w:firstColumn="1" w:lastRow="1" w:lastColumn="1" w:firstRow="1"/>
            </w:tblPr>
            <w:tblGrid>
              <w:gridCol w:w="2421"/>
              <w:gridCol w:w="1680"/>
              <w:gridCol w:w="2040"/>
              <w:gridCol w:w="1530"/>
              <w:gridCol w:w="2124"/>
            </w:tblGrid>
            <w:tr>
              <w:trPr>
                <w:trHeight w:val="615" w:hRule="atLeast"/>
              </w:trPr>
              <w:tc>
                <w:tcPr>
                  <w:tcW w:w="2421" w:type="dxa"/>
                  <w:vMerge w:val="restart"/>
                  <w:tcBorders>
                    <w:top w:val="single" w:sz="8" w:space="0" w:color="000000"/>
                    <w:left w:val="single" w:sz="4" w:space="0" w:color="000000"/>
                    <w:bottom w:val="single" w:sz="4" w:space="0" w:color="000000"/>
                    <w:right w:val="single" w:sz="4" w:space="0" w:color="000000"/>
                  </w:tcBorders>
                </w:tcPr>
                <w:p>
                  <w:pPr>
                    <w:pStyle w:val="Normal"/>
                    <w:widowControl w:val="false"/>
                    <w:spacing w:lineRule="auto" w:line="240"/>
                    <w:jc w:val="center"/>
                    <w:rPr/>
                  </w:pPr>
                  <w:r>
                    <w:rPr>
                      <w:sz w:val="24"/>
                      <w:szCs w:val="24"/>
                    </w:rPr>
                    <w:t>Текущая семестровая оценка</w:t>
                  </w:r>
                </w:p>
                <w:p>
                  <w:pPr>
                    <w:pStyle w:val="Normal"/>
                    <w:widowControl w:val="false"/>
                    <w:spacing w:lineRule="auto" w:line="240"/>
                    <w:jc w:val="center"/>
                    <w:rPr/>
                  </w:pPr>
                  <w:r>
                    <w:rPr>
                      <w:sz w:val="24"/>
                      <w:szCs w:val="24"/>
                    </w:rPr>
                    <w:t>сентябрь-октябрь/</w:t>
                  </w:r>
                </w:p>
                <w:p>
                  <w:pPr>
                    <w:pStyle w:val="Normal"/>
                    <w:widowControl w:val="false"/>
                    <w:spacing w:lineRule="auto" w:line="240"/>
                    <w:jc w:val="center"/>
                    <w:rPr/>
                  </w:pPr>
                  <w:r>
                    <w:rPr>
                      <w:sz w:val="24"/>
                      <w:szCs w:val="24"/>
                    </w:rPr>
                    <w:t>февраль-март</w:t>
                  </w:r>
                </w:p>
                <w:p>
                  <w:pPr>
                    <w:pStyle w:val="Normal"/>
                    <w:widowControl w:val="false"/>
                    <w:spacing w:lineRule="auto" w:line="240"/>
                    <w:jc w:val="center"/>
                    <w:rPr/>
                  </w:pPr>
                  <w:r>
                    <w:rPr>
                      <w:sz w:val="24"/>
                      <w:szCs w:val="24"/>
                    </w:rPr>
                    <w:t xml:space="preserve"> </w:t>
                  </w:r>
                  <w:r>
                    <w:rPr>
                      <w:sz w:val="24"/>
                      <w:szCs w:val="24"/>
                    </w:rPr>
                    <w:t>20__/20__ уч.г.</w:t>
                  </w:r>
                </w:p>
                <w:p>
                  <w:pPr>
                    <w:pStyle w:val="Normal"/>
                    <w:widowControl w:val="false"/>
                    <w:spacing w:lineRule="auto" w:line="240"/>
                    <w:jc w:val="both"/>
                    <w:rPr>
                      <w:sz w:val="24"/>
                      <w:szCs w:val="24"/>
                    </w:rPr>
                  </w:pPr>
                  <w:r>
                    <w:rPr>
                      <w:sz w:val="24"/>
                      <w:szCs w:val="24"/>
                    </w:rPr>
                  </w:r>
                </w:p>
              </w:tc>
              <w:tc>
                <w:tcPr>
                  <w:tcW w:w="5250" w:type="dxa"/>
                  <w:gridSpan w:val="3"/>
                  <w:tcBorders>
                    <w:top w:val="single" w:sz="8" w:space="0" w:color="000000"/>
                    <w:left w:val="single" w:sz="4" w:space="0" w:color="000000"/>
                    <w:bottom w:val="single" w:sz="8" w:space="0" w:color="000000"/>
                    <w:right w:val="single" w:sz="8" w:space="0" w:color="000000"/>
                  </w:tcBorders>
                </w:tcPr>
                <w:p>
                  <w:pPr>
                    <w:pStyle w:val="Normal"/>
                    <w:widowControl w:val="false"/>
                    <w:spacing w:lineRule="auto" w:line="240"/>
                    <w:jc w:val="center"/>
                    <w:rPr/>
                  </w:pPr>
                  <w:r>
                    <w:rPr>
                      <w:sz w:val="24"/>
                      <w:szCs w:val="24"/>
                    </w:rPr>
                    <w:t>Текущий контроль успеваемости</w:t>
                  </w:r>
                </w:p>
                <w:p>
                  <w:pPr>
                    <w:pStyle w:val="Normal"/>
                    <w:widowControl w:val="false"/>
                    <w:spacing w:lineRule="auto" w:line="240"/>
                    <w:jc w:val="center"/>
                    <w:rPr/>
                  </w:pPr>
                  <w:r>
                    <w:rPr>
                      <w:sz w:val="24"/>
                      <w:szCs w:val="24"/>
                    </w:rPr>
                    <w:t>(10 баллов)</w:t>
                  </w:r>
                </w:p>
              </w:tc>
              <w:tc>
                <w:tcPr>
                  <w:tcW w:w="2124" w:type="dxa"/>
                  <w:vMerge w:val="restart"/>
                  <w:tcBorders>
                    <w:top w:val="single" w:sz="8" w:space="0" w:color="000000"/>
                    <w:bottom w:val="single" w:sz="4" w:space="0" w:color="000000"/>
                    <w:right w:val="single" w:sz="8" w:space="0" w:color="000000"/>
                  </w:tcBorders>
                </w:tcPr>
                <w:p>
                  <w:pPr>
                    <w:pStyle w:val="Normal"/>
                    <w:widowControl w:val="false"/>
                    <w:spacing w:lineRule="auto" w:line="240"/>
                    <w:jc w:val="center"/>
                    <w:rPr/>
                  </w:pPr>
                  <w:r>
                    <w:rPr>
                      <w:sz w:val="24"/>
                      <w:szCs w:val="24"/>
                    </w:rPr>
                    <w:t>Итоговая оценка</w:t>
                  </w:r>
                </w:p>
              </w:tc>
            </w:tr>
            <w:tr>
              <w:trPr>
                <w:trHeight w:val="645" w:hRule="atLeast"/>
              </w:trPr>
              <w:tc>
                <w:tcPr>
                  <w:tcW w:w="2421"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rPr/>
                  </w:pPr>
                  <w:r>
                    <w:rPr/>
                  </w:r>
                </w:p>
              </w:tc>
              <w:tc>
                <w:tcPr>
                  <w:tcW w:w="1680" w:type="dxa"/>
                  <w:tcBorders>
                    <w:top w:val="single" w:sz="8" w:space="0" w:color="000000"/>
                    <w:left w:val="single" w:sz="4" w:space="0" w:color="000000"/>
                    <w:bottom w:val="single" w:sz="8" w:space="0" w:color="000000"/>
                    <w:right w:val="single" w:sz="8" w:space="0" w:color="000000"/>
                  </w:tcBorders>
                </w:tcPr>
                <w:p>
                  <w:pPr>
                    <w:pStyle w:val="Normal"/>
                    <w:widowControl w:val="false"/>
                    <w:spacing w:lineRule="auto" w:line="240"/>
                    <w:jc w:val="center"/>
                    <w:rPr/>
                  </w:pPr>
                  <w:r>
                    <w:rPr>
                      <w:sz w:val="24"/>
                      <w:szCs w:val="24"/>
                    </w:rPr>
                    <w:t>Аудирование (10 заданий)</w:t>
                  </w:r>
                </w:p>
                <w:p>
                  <w:pPr>
                    <w:pStyle w:val="Normal"/>
                    <w:widowControl w:val="false"/>
                    <w:spacing w:lineRule="auto" w:line="240"/>
                    <w:jc w:val="center"/>
                    <w:rPr>
                      <w:sz w:val="24"/>
                      <w:szCs w:val="24"/>
                    </w:rPr>
                  </w:pPr>
                  <w:r>
                    <w:rPr>
                      <w:sz w:val="24"/>
                      <w:szCs w:val="24"/>
                    </w:rPr>
                  </w:r>
                </w:p>
              </w:tc>
              <w:tc>
                <w:tcPr>
                  <w:tcW w:w="2040" w:type="dxa"/>
                  <w:tcBorders>
                    <w:left w:val="single" w:sz="8" w:space="0" w:color="000000"/>
                    <w:bottom w:val="single" w:sz="8" w:space="0" w:color="000000"/>
                    <w:right w:val="single" w:sz="8" w:space="0" w:color="000000"/>
                  </w:tcBorders>
                </w:tcPr>
                <w:p>
                  <w:pPr>
                    <w:pStyle w:val="Normal"/>
                    <w:widowControl w:val="false"/>
                    <w:spacing w:lineRule="auto" w:line="240"/>
                    <w:jc w:val="center"/>
                    <w:rPr/>
                  </w:pPr>
                  <w:r>
                    <w:rPr>
                      <w:sz w:val="24"/>
                      <w:szCs w:val="24"/>
                    </w:rPr>
                    <w:t>Лексико-грамматический тест</w:t>
                  </w:r>
                </w:p>
                <w:p>
                  <w:pPr>
                    <w:pStyle w:val="Normal"/>
                    <w:widowControl w:val="false"/>
                    <w:spacing w:lineRule="auto" w:line="240"/>
                    <w:jc w:val="center"/>
                    <w:rPr/>
                  </w:pPr>
                  <w:r>
                    <w:rPr>
                      <w:sz w:val="24"/>
                      <w:szCs w:val="24"/>
                    </w:rPr>
                    <w:t>(40 заданий)</w:t>
                  </w:r>
                </w:p>
              </w:tc>
              <w:tc>
                <w:tcPr>
                  <w:tcW w:w="1530"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jc w:val="center"/>
                    <w:rPr/>
                  </w:pPr>
                  <w:r>
                    <w:rPr>
                      <w:sz w:val="24"/>
                      <w:szCs w:val="24"/>
                    </w:rPr>
                    <w:t>Письменное задание</w:t>
                  </w:r>
                </w:p>
                <w:p>
                  <w:pPr>
                    <w:pStyle w:val="Normal"/>
                    <w:widowControl w:val="false"/>
                    <w:spacing w:lineRule="auto" w:line="240"/>
                    <w:jc w:val="center"/>
                    <w:rPr>
                      <w:sz w:val="24"/>
                      <w:szCs w:val="24"/>
                    </w:rPr>
                  </w:pPr>
                  <w:r>
                    <w:rPr>
                      <w:sz w:val="24"/>
                      <w:szCs w:val="24"/>
                    </w:rPr>
                  </w:r>
                </w:p>
              </w:tc>
              <w:tc>
                <w:tcPr>
                  <w:tcW w:w="2124" w:type="dxa"/>
                  <w:vMerge w:val="continue"/>
                  <w:tcBorders>
                    <w:bottom w:val="single" w:sz="4" w:space="0" w:color="000000"/>
                  </w:tcBorders>
                  <w:vAlign w:val="center"/>
                </w:tcPr>
                <w:p>
                  <w:pPr>
                    <w:pStyle w:val="Normal"/>
                    <w:widowControl w:val="false"/>
                    <w:spacing w:lineRule="auto" w:line="240"/>
                    <w:rPr/>
                  </w:pPr>
                  <w:r>
                    <w:rPr/>
                  </w:r>
                </w:p>
              </w:tc>
            </w:tr>
            <w:tr>
              <w:trPr/>
              <w:tc>
                <w:tcPr>
                  <w:tcW w:w="2421" w:type="dxa"/>
                  <w:tcBorders>
                    <w:top w:val="single" w:sz="4"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pPr>
                    <w:pStyle w:val="Normal"/>
                    <w:widowControl w:val="false"/>
                    <w:spacing w:lineRule="auto" w:line="240"/>
                    <w:jc w:val="center"/>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sz w:val="24"/>
                      <w:szCs w:val="24"/>
                    </w:rPr>
                    <w:t>20 баллов</w:t>
                  </w:r>
                </w:p>
              </w:tc>
            </w:tr>
            <w:tr>
              <w:trPr/>
              <w:tc>
                <w:tcPr>
                  <w:tcW w:w="242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sz w:val="24"/>
                      <w:szCs w:val="24"/>
                    </w:rPr>
                  </w:pPr>
                  <w:r>
                    <w:rPr>
                      <w:sz w:val="24"/>
                      <w:szCs w:val="24"/>
                    </w:rPr>
                  </w:r>
                </w:p>
              </w:tc>
              <w:tc>
                <w:tcPr>
                  <w:tcW w:w="1680" w:type="dxa"/>
                  <w:tcBorders>
                    <w:top w:val="single" w:sz="4" w:space="0" w:color="000000"/>
                    <w:left w:val="single" w:sz="8" w:space="0" w:color="000000"/>
                    <w:bottom w:val="single" w:sz="8" w:space="0" w:color="000000"/>
                    <w:right w:val="single" w:sz="8" w:space="0" w:color="000000"/>
                  </w:tcBorders>
                </w:tcPr>
                <w:p>
                  <w:pPr>
                    <w:pStyle w:val="Normal"/>
                    <w:widowControl w:val="false"/>
                    <w:spacing w:lineRule="auto" w:line="240"/>
                    <w:jc w:val="both"/>
                    <w:rPr>
                      <w:sz w:val="24"/>
                      <w:szCs w:val="24"/>
                    </w:rPr>
                  </w:pPr>
                  <w:r>
                    <w:rPr>
                      <w:sz w:val="24"/>
                      <w:szCs w:val="24"/>
                    </w:rPr>
                  </w:r>
                </w:p>
              </w:tc>
              <w:tc>
                <w:tcPr>
                  <w:tcW w:w="20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sz w:val="24"/>
                      <w:szCs w:val="24"/>
                    </w:rPr>
                  </w:pPr>
                  <w:r>
                    <w:rPr>
                      <w:sz w:val="24"/>
                      <w:szCs w:val="24"/>
                    </w:rPr>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sz w:val="24"/>
                      <w:szCs w:val="24"/>
                    </w:rPr>
                  </w:pPr>
                  <w:r>
                    <w:rPr>
                      <w:sz w:val="24"/>
                      <w:szCs w:val="24"/>
                    </w:rPr>
                  </w:r>
                </w:p>
              </w:tc>
              <w:tc>
                <w:tcPr>
                  <w:tcW w:w="212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sz w:val="24"/>
                      <w:szCs w:val="24"/>
                    </w:rPr>
                  </w:pPr>
                  <w:r>
                    <w:rPr>
                      <w:sz w:val="24"/>
                      <w:szCs w:val="24"/>
                    </w:rPr>
                  </w:r>
                </w:p>
              </w:tc>
            </w:tr>
          </w:tbl>
          <w:p>
            <w:pPr>
              <w:pStyle w:val="Normal"/>
              <w:widowControl w:val="false"/>
              <w:spacing w:lineRule="auto" w:line="240"/>
              <w:jc w:val="both"/>
              <w:rPr>
                <w:sz w:val="24"/>
                <w:szCs w:val="24"/>
              </w:rPr>
            </w:pPr>
            <w:r>
              <w:rPr>
                <w:sz w:val="24"/>
                <w:szCs w:val="24"/>
              </w:rPr>
            </w:r>
          </w:p>
          <w:p>
            <w:pPr>
              <w:pStyle w:val="Normal"/>
              <w:widowControl w:val="false"/>
              <w:spacing w:lineRule="auto" w:line="240"/>
              <w:ind w:right="1200" w:firstLine="1266"/>
              <w:rPr/>
            </w:pPr>
            <w:r>
              <w:rPr>
                <w:sz w:val="24"/>
                <w:szCs w:val="24"/>
              </w:rPr>
              <w:t>Работу составил(а) __________________(ФИО преподавателя)</w:t>
            </w:r>
          </w:p>
          <w:p>
            <w:pPr>
              <w:pStyle w:val="Normal"/>
              <w:widowControl w:val="false"/>
              <w:spacing w:lineRule="auto" w:line="240"/>
              <w:ind w:right="480" w:firstLine="1266"/>
              <w:rPr/>
            </w:pPr>
            <w:r>
              <w:rPr>
                <w:sz w:val="24"/>
                <w:szCs w:val="24"/>
              </w:rPr>
              <w:t>Работу проверил(а) _________________ (ФИО преподавателя)</w:t>
            </w:r>
          </w:p>
          <w:p>
            <w:pPr>
              <w:pStyle w:val="Normal"/>
              <w:widowControl w:val="false"/>
              <w:spacing w:lineRule="auto" w:line="240"/>
              <w:rPr>
                <w:sz w:val="24"/>
                <w:szCs w:val="24"/>
              </w:rPr>
            </w:pPr>
            <w:r>
              <w:rPr>
                <w:sz w:val="24"/>
                <w:szCs w:val="24"/>
              </w:rPr>
            </w:r>
          </w:p>
          <w:p>
            <w:pPr>
              <w:pStyle w:val="Normal"/>
              <w:widowControl w:val="false"/>
              <w:spacing w:lineRule="auto" w:line="240"/>
              <w:rPr>
                <w:b/>
                <w:b/>
                <w:bCs/>
                <w:sz w:val="24"/>
                <w:szCs w:val="24"/>
              </w:rPr>
            </w:pPr>
            <w:r>
              <w:rPr>
                <w:b/>
                <w:bCs/>
                <w:sz w:val="24"/>
                <w:szCs w:val="24"/>
              </w:rPr>
            </w:r>
          </w:p>
          <w:tbl>
            <w:tblPr>
              <w:tblW w:w="9797" w:type="dxa"/>
              <w:jc w:val="left"/>
              <w:tblInd w:w="0" w:type="dxa"/>
              <w:tblLayout w:type="fixed"/>
              <w:tblCellMar>
                <w:top w:w="0" w:type="dxa"/>
                <w:left w:w="108" w:type="dxa"/>
                <w:bottom w:w="0" w:type="dxa"/>
                <w:right w:w="108" w:type="dxa"/>
              </w:tblCellMar>
              <w:tblLook w:val="00a0" w:noHBand="0" w:noVBand="0" w:firstColumn="1" w:lastRow="0" w:lastColumn="0" w:firstRow="1"/>
            </w:tblPr>
            <w:tblGrid>
              <w:gridCol w:w="4898"/>
              <w:gridCol w:w="4898"/>
            </w:tblGrid>
            <w:tr>
              <w:trPr/>
              <w:tc>
                <w:tcPr>
                  <w:tcW w:w="4898" w:type="dxa"/>
                  <w:tcBorders/>
                </w:tcPr>
                <w:p>
                  <w:pPr>
                    <w:pStyle w:val="Normal"/>
                    <w:widowControl w:val="false"/>
                    <w:spacing w:lineRule="auto" w:line="240"/>
                    <w:jc w:val="both"/>
                    <w:rPr/>
                  </w:pPr>
                  <w:r>
                    <w:rPr>
                      <w:sz w:val="24"/>
                      <w:szCs w:val="24"/>
                    </w:rPr>
                    <w:t>Заместитель руководителя Департамента</w:t>
                  </w:r>
                </w:p>
                <w:p>
                  <w:pPr>
                    <w:pStyle w:val="Normal"/>
                    <w:widowControl w:val="false"/>
                    <w:spacing w:lineRule="auto" w:line="240"/>
                    <w:jc w:val="both"/>
                    <w:rPr/>
                  </w:pPr>
                  <w:r>
                    <w:rPr>
                      <w:sz w:val="24"/>
                      <w:szCs w:val="24"/>
                    </w:rPr>
                    <w:t>иностранных языков и межкультурной</w:t>
                  </w:r>
                </w:p>
                <w:p>
                  <w:pPr>
                    <w:pStyle w:val="Normal"/>
                    <w:widowControl w:val="false"/>
                    <w:spacing w:lineRule="auto" w:line="240"/>
                    <w:jc w:val="both"/>
                    <w:rPr/>
                  </w:pPr>
                  <w:r>
                    <w:rPr>
                      <w:sz w:val="24"/>
                      <w:szCs w:val="24"/>
                    </w:rPr>
                    <w:t>коммуникации по учебной и учебно-методической работе</w:t>
                  </w:r>
                </w:p>
                <w:p>
                  <w:pPr>
                    <w:pStyle w:val="Normal"/>
                    <w:widowControl w:val="false"/>
                    <w:spacing w:lineRule="auto" w:line="240"/>
                    <w:jc w:val="both"/>
                    <w:rPr/>
                  </w:pPr>
                  <w:r>
                    <w:rPr>
                      <w:sz w:val="24"/>
                      <w:szCs w:val="24"/>
                    </w:rPr>
                    <w:t>«____» _____________ 20__ г.</w:t>
                  </w:r>
                </w:p>
                <w:p>
                  <w:pPr>
                    <w:pStyle w:val="Normal"/>
                    <w:widowControl w:val="false"/>
                    <w:spacing w:lineRule="auto" w:line="240"/>
                    <w:jc w:val="both"/>
                    <w:rPr>
                      <w:sz w:val="24"/>
                      <w:szCs w:val="24"/>
                    </w:rPr>
                  </w:pPr>
                  <w:r>
                    <w:rPr>
                      <w:sz w:val="24"/>
                      <w:szCs w:val="24"/>
                    </w:rPr>
                  </w:r>
                </w:p>
              </w:tc>
              <w:tc>
                <w:tcPr>
                  <w:tcW w:w="4898" w:type="dxa"/>
                  <w:tcBorders/>
                </w:tcPr>
                <w:p>
                  <w:pPr>
                    <w:pStyle w:val="Normal"/>
                    <w:widowControl w:val="false"/>
                    <w:spacing w:lineRule="auto" w:line="240"/>
                    <w:jc w:val="both"/>
                    <w:rPr>
                      <w:sz w:val="24"/>
                      <w:szCs w:val="24"/>
                    </w:rPr>
                  </w:pPr>
                  <w:r>
                    <w:rPr>
                      <w:sz w:val="24"/>
                      <w:szCs w:val="24"/>
                    </w:rPr>
                  </w:r>
                </w:p>
                <w:p>
                  <w:pPr>
                    <w:pStyle w:val="Normal"/>
                    <w:widowControl w:val="false"/>
                    <w:spacing w:lineRule="auto" w:line="240"/>
                    <w:jc w:val="both"/>
                    <w:rPr>
                      <w:sz w:val="24"/>
                      <w:szCs w:val="24"/>
                    </w:rPr>
                  </w:pPr>
                  <w:r>
                    <w:rPr>
                      <w:sz w:val="24"/>
                      <w:szCs w:val="24"/>
                    </w:rPr>
                  </w:r>
                </w:p>
                <w:p>
                  <w:pPr>
                    <w:pStyle w:val="Normal"/>
                    <w:widowControl w:val="false"/>
                    <w:spacing w:lineRule="auto" w:line="240"/>
                    <w:jc w:val="right"/>
                    <w:rPr/>
                  </w:pPr>
                  <w:r>
                    <w:rPr>
                      <w:sz w:val="24"/>
                      <w:szCs w:val="24"/>
                    </w:rPr>
                    <w:t>______________ (Ф.И.О.)</w:t>
                  </w:r>
                </w:p>
                <w:p>
                  <w:pPr>
                    <w:pStyle w:val="Normal"/>
                    <w:widowControl w:val="false"/>
                    <w:spacing w:lineRule="auto" w:line="240"/>
                    <w:jc w:val="right"/>
                    <w:rPr>
                      <w:sz w:val="24"/>
                      <w:szCs w:val="24"/>
                    </w:rPr>
                  </w:pPr>
                  <w:r>
                    <w:rPr>
                      <w:sz w:val="24"/>
                      <w:szCs w:val="24"/>
                    </w:rPr>
                  </w:r>
                </w:p>
                <w:p>
                  <w:pPr>
                    <w:pStyle w:val="Normal"/>
                    <w:widowControl w:val="false"/>
                    <w:spacing w:lineRule="auto" w:line="240"/>
                    <w:jc w:val="right"/>
                    <w:rPr>
                      <w:sz w:val="24"/>
                      <w:szCs w:val="24"/>
                    </w:rPr>
                  </w:pPr>
                  <w:r>
                    <w:rPr>
                      <w:sz w:val="24"/>
                      <w:szCs w:val="24"/>
                    </w:rPr>
                  </w:r>
                </w:p>
              </w:tc>
            </w:tr>
          </w:tbl>
          <w:p>
            <w:pPr>
              <w:pStyle w:val="Normal"/>
              <w:widowControl w:val="false"/>
              <w:spacing w:lineRule="auto" w:line="240"/>
              <w:rPr/>
            </w:pPr>
            <w:r>
              <w:rPr/>
            </w:r>
          </w:p>
        </w:tc>
      </w:tr>
    </w:tbl>
    <w:p>
      <w:pPr>
        <w:pStyle w:val="Normal"/>
        <w:spacing w:lineRule="auto" w:line="240"/>
        <w:rPr>
          <w:b/>
          <w:b/>
          <w:bCs/>
          <w:sz w:val="24"/>
          <w:szCs w:val="24"/>
        </w:rPr>
      </w:pPr>
      <w:r>
        <w:rPr>
          <w:b/>
          <w:bCs/>
          <w:sz w:val="24"/>
          <w:szCs w:val="24"/>
        </w:rPr>
      </w:r>
    </w:p>
    <w:p>
      <w:pPr>
        <w:pStyle w:val="Normal"/>
        <w:spacing w:lineRule="auto" w:line="240"/>
        <w:jc w:val="center"/>
        <w:rPr/>
      </w:pPr>
      <w:r>
        <w:rPr>
          <w:b/>
          <w:bCs/>
          <w:sz w:val="24"/>
          <w:szCs w:val="24"/>
        </w:rPr>
        <w:t>Пример контрольной работы</w:t>
      </w:r>
    </w:p>
    <w:p>
      <w:pPr>
        <w:pStyle w:val="Normal"/>
        <w:widowControl/>
        <w:tabs>
          <w:tab w:val="clear" w:pos="708"/>
          <w:tab w:val="left" w:pos="142" w:leader="none"/>
          <w:tab w:val="left" w:pos="284" w:leader="none"/>
          <w:tab w:val="left" w:pos="426" w:leader="none"/>
        </w:tabs>
        <w:spacing w:lineRule="auto" w:line="240"/>
        <w:rPr>
          <w:sz w:val="28"/>
          <w:szCs w:val="28"/>
          <w:lang w:val="en-US" w:eastAsia="ru-RU"/>
        </w:rPr>
      </w:pPr>
      <w:r>
        <w:rPr>
          <w:sz w:val="28"/>
          <w:szCs w:val="28"/>
          <w:lang w:val="en-US" w:eastAsia="ru-RU"/>
        </w:rPr>
      </w:r>
    </w:p>
    <w:p>
      <w:pPr>
        <w:pStyle w:val="Normal"/>
        <w:widowControl/>
        <w:spacing w:lineRule="auto" w:line="240"/>
        <w:rPr/>
      </w:pPr>
      <w:r>
        <w:rPr>
          <w:b/>
          <w:bCs/>
          <w:i/>
          <w:iCs/>
          <w:color w:val="000000"/>
          <w:sz w:val="24"/>
          <w:szCs w:val="24"/>
          <w:lang w:val="en-US" w:eastAsia="ru-RU"/>
        </w:rPr>
        <w:t>1. Listen to a woman reserving a hotel room over the phone and answer the questions.</w:t>
        <w:br/>
      </w:r>
      <w:r>
        <w:rPr>
          <w:b/>
          <w:bCs/>
          <w:color w:val="000000"/>
          <w:sz w:val="24"/>
          <w:szCs w:val="24"/>
          <w:lang w:val="en-US" w:eastAsia="ru-RU"/>
        </w:rPr>
        <w:t xml:space="preserve">1. </w:t>
      </w:r>
      <w:r>
        <w:rPr>
          <w:color w:val="000000"/>
          <w:sz w:val="24"/>
          <w:szCs w:val="24"/>
          <w:lang w:val="en-US" w:eastAsia="ru-RU"/>
        </w:rPr>
        <w:t>What’s the name of the hotel where the caller would like to make a booking?</w:t>
        <w:br/>
      </w:r>
      <w:r>
        <w:rPr>
          <w:b/>
          <w:bCs/>
          <w:color w:val="000000"/>
          <w:sz w:val="24"/>
          <w:szCs w:val="24"/>
          <w:lang w:val="en-US" w:eastAsia="ru-RU"/>
        </w:rPr>
        <w:t xml:space="preserve">2. </w:t>
      </w:r>
      <w:r>
        <w:rPr>
          <w:color w:val="000000"/>
          <w:sz w:val="24"/>
          <w:szCs w:val="24"/>
          <w:lang w:val="en-US" w:eastAsia="ru-RU"/>
        </w:rPr>
        <w:t>What room did they stay in when they came last time?</w:t>
        <w:br/>
      </w:r>
      <w:r>
        <w:rPr>
          <w:b/>
          <w:bCs/>
          <w:color w:val="000000"/>
          <w:sz w:val="24"/>
          <w:szCs w:val="24"/>
          <w:lang w:val="en-US" w:eastAsia="ru-RU"/>
        </w:rPr>
        <w:t xml:space="preserve">3. </w:t>
      </w:r>
      <w:r>
        <w:rPr>
          <w:color w:val="000000"/>
          <w:sz w:val="24"/>
          <w:szCs w:val="24"/>
          <w:lang w:val="en-US" w:eastAsia="ru-RU"/>
        </w:rPr>
        <w:t>Why is the room slightly more expensive?</w:t>
        <w:br/>
      </w:r>
      <w:r>
        <w:rPr>
          <w:b/>
          <w:bCs/>
          <w:color w:val="000000"/>
          <w:sz w:val="24"/>
          <w:szCs w:val="24"/>
          <w:lang w:val="en-US" w:eastAsia="ru-RU"/>
        </w:rPr>
        <w:t xml:space="preserve">4. </w:t>
      </w:r>
      <w:r>
        <w:rPr>
          <w:color w:val="000000"/>
          <w:sz w:val="24"/>
          <w:szCs w:val="24"/>
          <w:lang w:val="en-US" w:eastAsia="ru-RU"/>
        </w:rPr>
        <w:t>What important occasion would the guests like to celebrate?</w:t>
      </w:r>
    </w:p>
    <w:p>
      <w:pPr>
        <w:pStyle w:val="Normal"/>
        <w:widowControl/>
        <w:spacing w:lineRule="auto" w:line="240"/>
        <w:rPr>
          <w:color w:val="000000"/>
          <w:sz w:val="24"/>
          <w:szCs w:val="24"/>
          <w:lang w:val="en-US" w:eastAsia="ru-RU"/>
        </w:rPr>
      </w:pPr>
      <w:r>
        <w:rPr>
          <w:color w:val="000000"/>
          <w:sz w:val="24"/>
          <w:szCs w:val="24"/>
          <w:lang w:val="en-US" w:eastAsia="ru-RU"/>
        </w:rPr>
      </w:r>
    </w:p>
    <w:p>
      <w:pPr>
        <w:pStyle w:val="Normal"/>
        <w:widowControl/>
        <w:spacing w:lineRule="auto" w:line="240"/>
        <w:rPr/>
      </w:pPr>
      <w:r>
        <w:rPr>
          <w:b/>
          <w:bCs/>
          <w:i/>
          <w:iCs/>
          <w:color w:val="000000"/>
          <w:sz w:val="24"/>
          <w:szCs w:val="24"/>
          <w:lang w:val="en-US" w:eastAsia="ru-RU"/>
        </w:rPr>
        <w:t>2. Listen again and complete Ann Herridge’s booking.</w:t>
      </w:r>
    </w:p>
    <w:tbl>
      <w:tblPr>
        <w:tblW w:w="6911"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461"/>
        <w:gridCol w:w="3449"/>
      </w:tblGrid>
      <w:tr>
        <w:trPr/>
        <w:tc>
          <w:tcPr>
            <w:tcW w:w="34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0"/>
                <w:szCs w:val="20"/>
                <w:lang w:eastAsia="ru-RU"/>
              </w:rPr>
              <w:t xml:space="preserve">Booking: </w:t>
            </w:r>
            <w:r>
              <w:rPr>
                <w:color w:val="000000"/>
                <w:sz w:val="20"/>
                <w:szCs w:val="20"/>
                <w:lang w:eastAsia="ru-RU"/>
              </w:rPr>
              <w:t xml:space="preserve">From </w:t>
            </w:r>
            <w:r>
              <w:rPr>
                <w:b/>
                <w:bCs/>
                <w:color w:val="000000"/>
                <w:sz w:val="20"/>
                <w:szCs w:val="20"/>
                <w:lang w:eastAsia="ru-RU"/>
              </w:rPr>
              <w:t>_____________________(5)</w:t>
            </w:r>
          </w:p>
        </w:tc>
        <w:tc>
          <w:tcPr>
            <w:tcW w:w="3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0"/>
                <w:szCs w:val="20"/>
                <w:lang w:eastAsia="ru-RU"/>
              </w:rPr>
              <w:t>Nights: ______________________________(6)</w:t>
            </w:r>
          </w:p>
        </w:tc>
      </w:tr>
      <w:tr>
        <w:trPr/>
        <w:tc>
          <w:tcPr>
            <w:tcW w:w="34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0"/>
                <w:szCs w:val="20"/>
                <w:lang w:eastAsia="ru-RU"/>
              </w:rPr>
              <w:t xml:space="preserve">Room: </w:t>
            </w:r>
            <w:r>
              <w:rPr>
                <w:color w:val="000000"/>
                <w:sz w:val="20"/>
                <w:szCs w:val="20"/>
                <w:lang w:eastAsia="ru-RU"/>
              </w:rPr>
              <w:t xml:space="preserve">Type </w:t>
            </w:r>
            <w:r>
              <w:rPr>
                <w:b/>
                <w:bCs/>
                <w:color w:val="000000"/>
                <w:sz w:val="20"/>
                <w:szCs w:val="20"/>
                <w:lang w:eastAsia="ru-RU"/>
              </w:rPr>
              <w:t>__________________________(7)</w:t>
            </w:r>
          </w:p>
        </w:tc>
        <w:tc>
          <w:tcPr>
            <w:tcW w:w="3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0"/>
                <w:szCs w:val="20"/>
                <w:lang w:eastAsia="ru-RU"/>
              </w:rPr>
              <w:t>Credit card number: _________________(10)</w:t>
            </w:r>
          </w:p>
        </w:tc>
      </w:tr>
      <w:tr>
        <w:trPr/>
        <w:tc>
          <w:tcPr>
            <w:tcW w:w="34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0"/>
                <w:szCs w:val="20"/>
                <w:lang w:eastAsia="ru-RU"/>
              </w:rPr>
              <w:t xml:space="preserve">Rate </w:t>
            </w:r>
            <w:r>
              <w:rPr>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rPr>
                <w:sz w:val="20"/>
                <w:szCs w:val="20"/>
                <w:lang w:eastAsia="ru-RU"/>
              </w:rPr>
            </w:pPr>
            <w:r>
              <w:rPr>
                <w:sz w:val="20"/>
                <w:szCs w:val="20"/>
                <w:lang w:eastAsia="ru-RU"/>
              </w:rPr>
            </w:r>
          </w:p>
        </w:tc>
      </w:tr>
      <w:tr>
        <w:trPr/>
        <w:tc>
          <w:tcPr>
            <w:tcW w:w="34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Extras</w:t>
            </w:r>
            <w:r>
              <w:rPr>
                <w:b/>
                <w:bCs/>
                <w:color w:val="000000"/>
                <w:sz w:val="24"/>
                <w:szCs w:val="24"/>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rPr>
                <w:sz w:val="24"/>
                <w:szCs w:val="24"/>
                <w:lang w:eastAsia="ru-RU"/>
              </w:rPr>
            </w:pPr>
            <w:r>
              <w:rPr>
                <w:sz w:val="24"/>
                <w:szCs w:val="24"/>
                <w:lang w:eastAsia="ru-RU"/>
              </w:rPr>
            </w:r>
          </w:p>
        </w:tc>
      </w:tr>
    </w:tbl>
    <w:p>
      <w:pPr>
        <w:pStyle w:val="Normal"/>
        <w:spacing w:lineRule="auto" w:line="240"/>
        <w:rPr>
          <w:b/>
          <w:b/>
          <w:bCs/>
          <w:sz w:val="24"/>
          <w:szCs w:val="24"/>
          <w:shd w:fill="FFFFFF" w:val="clear"/>
          <w:lang w:val="en-US"/>
        </w:rPr>
      </w:pPr>
      <w:r>
        <w:rPr>
          <w:b/>
          <w:bCs/>
          <w:sz w:val="24"/>
          <w:szCs w:val="24"/>
          <w:shd w:fill="FFFFFF" w:val="clear"/>
          <w:lang w:val="en-US"/>
        </w:rPr>
      </w:r>
    </w:p>
    <w:p>
      <w:pPr>
        <w:pStyle w:val="Normal"/>
        <w:spacing w:lineRule="auto" w:line="240"/>
        <w:rPr/>
      </w:pPr>
      <w:r>
        <w:rPr>
          <w:b/>
          <w:sz w:val="24"/>
          <w:szCs w:val="24"/>
          <w:lang w:val="en-US"/>
        </w:rPr>
        <w:t>Match up the definitions and the terms given in the box.</w:t>
      </w:r>
    </w:p>
    <w:p>
      <w:pPr>
        <w:pStyle w:val="ListParagraph"/>
        <w:spacing w:lineRule="auto" w:line="240"/>
        <w:ind w:left="360" w:hanging="0"/>
        <w:jc w:val="center"/>
        <w:rPr/>
      </w:pPr>
      <w:r>
        <w:rPr>
          <w:b/>
          <w:sz w:val="24"/>
          <w:szCs w:val="24"/>
          <w:lang w:val="en-US"/>
        </w:rPr>
        <w:t xml:space="preserve">a)  </w:t>
      </w:r>
      <w:r>
        <w:rPr>
          <w:sz w:val="24"/>
          <w:szCs w:val="24"/>
          <w:lang w:val="en-US"/>
        </w:rPr>
        <w:t>partnership</w:t>
      </w:r>
      <w:r>
        <w:rPr>
          <w:sz w:val="24"/>
          <w:szCs w:val="24"/>
          <w:lang w:val="en-GB"/>
        </w:rPr>
        <w:t xml:space="preserve"> </w:t>
      </w:r>
      <w:r>
        <w:rPr>
          <w:b/>
          <w:sz w:val="24"/>
          <w:szCs w:val="24"/>
          <w:lang w:val="en-US"/>
        </w:rPr>
        <w:t xml:space="preserve">b) </w:t>
      </w:r>
      <w:r>
        <w:rPr>
          <w:sz w:val="24"/>
          <w:szCs w:val="24"/>
          <w:lang w:val="en-US"/>
        </w:rPr>
        <w:t xml:space="preserve"> a sole trader</w:t>
      </w:r>
      <w:r>
        <w:rPr>
          <w:sz w:val="24"/>
          <w:szCs w:val="24"/>
          <w:lang w:val="en-GB"/>
        </w:rPr>
        <w:t xml:space="preserve"> </w:t>
      </w:r>
      <w:r>
        <w:rPr>
          <w:b/>
          <w:sz w:val="24"/>
          <w:szCs w:val="24"/>
          <w:lang w:val="en-US"/>
        </w:rPr>
        <w:t xml:space="preserve">c)  </w:t>
      </w:r>
      <w:r>
        <w:rPr>
          <w:sz w:val="24"/>
          <w:szCs w:val="24"/>
          <w:lang w:val="en-US"/>
        </w:rPr>
        <w:t xml:space="preserve"> private limited company</w:t>
      </w:r>
      <w:r>
        <w:rPr>
          <w:sz w:val="24"/>
          <w:szCs w:val="24"/>
          <w:lang w:val="en-GB"/>
        </w:rPr>
        <w:t xml:space="preserve"> </w:t>
      </w:r>
      <w:r>
        <w:rPr>
          <w:b/>
          <w:sz w:val="24"/>
          <w:szCs w:val="24"/>
          <w:lang w:val="en-US"/>
        </w:rPr>
        <w:t xml:space="preserve">d) </w:t>
      </w:r>
      <w:r>
        <w:rPr>
          <w:sz w:val="24"/>
          <w:szCs w:val="24"/>
          <w:lang w:val="en-US"/>
        </w:rPr>
        <w:t>franchise</w:t>
      </w:r>
      <w:r>
        <w:rPr>
          <w:sz w:val="24"/>
          <w:szCs w:val="24"/>
          <w:lang w:val="en-GB"/>
        </w:rPr>
        <w:t xml:space="preserve">  </w:t>
        <w:tab/>
        <w:tab/>
      </w:r>
      <w:r>
        <w:rPr>
          <w:b/>
          <w:sz w:val="24"/>
          <w:szCs w:val="24"/>
          <w:lang w:val="en-US"/>
        </w:rPr>
        <w:t>e</w:t>
      </w:r>
      <w:r>
        <w:rPr>
          <w:sz w:val="24"/>
          <w:szCs w:val="24"/>
          <w:lang w:val="en-US"/>
        </w:rPr>
        <w:t>) public limited company</w:t>
      </w:r>
      <w:r>
        <w:rPr>
          <w:sz w:val="24"/>
          <w:szCs w:val="24"/>
          <w:lang w:val="en-GB"/>
        </w:rPr>
        <w:t xml:space="preserve"> </w:t>
      </w:r>
      <w:r>
        <w:rPr>
          <w:b/>
          <w:sz w:val="24"/>
          <w:szCs w:val="24"/>
          <w:lang w:val="en-US"/>
        </w:rPr>
        <w:t xml:space="preserve"> f) </w:t>
      </w:r>
      <w:r>
        <w:rPr>
          <w:sz w:val="24"/>
          <w:szCs w:val="24"/>
          <w:lang w:val="en-US"/>
        </w:rPr>
        <w:t>non-profit organizatio</w:t>
      </w:r>
      <w:r>
        <w:rPr>
          <w:sz w:val="24"/>
          <w:szCs w:val="24"/>
          <w:lang w:val="en-GB"/>
        </w:rPr>
        <w:t>n</w:t>
      </w:r>
    </w:p>
    <w:p>
      <w:pPr>
        <w:pStyle w:val="ListParagraph"/>
        <w:spacing w:lineRule="auto" w:line="240"/>
        <w:ind w:left="360" w:hanging="0"/>
        <w:jc w:val="center"/>
        <w:rPr/>
      </w:pPr>
      <w:r>
        <w:rPr>
          <w:b/>
          <w:sz w:val="24"/>
          <w:szCs w:val="24"/>
          <w:lang w:val="en-US"/>
        </w:rPr>
        <w:t xml:space="preserve">g) </w:t>
      </w:r>
      <w:r>
        <w:rPr>
          <w:sz w:val="24"/>
          <w:szCs w:val="24"/>
          <w:lang w:val="en-US"/>
        </w:rPr>
        <w:t>owner</w:t>
      </w:r>
      <w:r>
        <w:rPr>
          <w:sz w:val="24"/>
          <w:szCs w:val="24"/>
          <w:lang w:val="en-GB"/>
        </w:rPr>
        <w:t xml:space="preserve"> </w:t>
      </w:r>
      <w:r>
        <w:rPr>
          <w:b/>
          <w:sz w:val="24"/>
          <w:szCs w:val="24"/>
          <w:lang w:val="en-US"/>
        </w:rPr>
        <w:t xml:space="preserve"> h)  </w:t>
      </w:r>
      <w:r>
        <w:rPr>
          <w:sz w:val="24"/>
          <w:szCs w:val="24"/>
          <w:lang w:val="en-US"/>
        </w:rPr>
        <w:t xml:space="preserve">merger </w:t>
      </w:r>
      <w:r>
        <w:rPr>
          <w:b/>
          <w:sz w:val="24"/>
          <w:szCs w:val="24"/>
          <w:lang w:val="en-US"/>
        </w:rPr>
        <w:t xml:space="preserve">  i) </w:t>
      </w:r>
      <w:r>
        <w:rPr>
          <w:sz w:val="24"/>
          <w:szCs w:val="24"/>
          <w:lang w:val="en-US"/>
        </w:rPr>
        <w:t>acquisition</w:t>
      </w:r>
      <w:r>
        <w:rPr>
          <w:sz w:val="24"/>
          <w:szCs w:val="24"/>
          <w:lang w:val="en-GB"/>
        </w:rPr>
        <w:t xml:space="preserve"> </w:t>
      </w:r>
      <w:r>
        <w:rPr>
          <w:b/>
          <w:sz w:val="24"/>
          <w:szCs w:val="24"/>
          <w:lang w:val="en-US"/>
        </w:rPr>
        <w:t xml:space="preserve">j) </w:t>
      </w:r>
      <w:r>
        <w:rPr>
          <w:sz w:val="24"/>
          <w:szCs w:val="24"/>
          <w:lang w:val="en-US"/>
        </w:rPr>
        <w:t xml:space="preserve"> takeover </w:t>
      </w:r>
      <w:r>
        <w:rPr>
          <w:b/>
          <w:bCs/>
          <w:sz w:val="24"/>
          <w:szCs w:val="24"/>
          <w:lang w:val="en-GB"/>
        </w:rPr>
        <w:t>h)</w:t>
      </w:r>
      <w:r>
        <w:rPr>
          <w:sz w:val="24"/>
          <w:szCs w:val="24"/>
          <w:lang w:val="en-GB"/>
        </w:rPr>
        <w:t xml:space="preserve">  joint venture </w:t>
      </w:r>
    </w:p>
    <w:p>
      <w:pPr>
        <w:pStyle w:val="ListParagraph"/>
        <w:spacing w:lineRule="auto" w:line="240"/>
        <w:ind w:left="360" w:hanging="0"/>
        <w:jc w:val="center"/>
        <w:rPr/>
      </w:pPr>
      <w:r>
        <w:rPr>
          <w:b/>
          <w:bCs/>
          <w:sz w:val="24"/>
          <w:szCs w:val="24"/>
          <w:lang w:val="en-GB"/>
        </w:rPr>
        <w:t>l)</w:t>
      </w:r>
      <w:r>
        <w:rPr>
          <w:sz w:val="24"/>
          <w:szCs w:val="24"/>
          <w:lang w:val="en-GB"/>
        </w:rPr>
        <w:t xml:space="preserve"> Venture capitalist</w:t>
      </w:r>
    </w:p>
    <w:p>
      <w:pPr>
        <w:pStyle w:val="ListParagraph"/>
        <w:spacing w:lineRule="auto" w:line="240"/>
        <w:ind w:left="360" w:hanging="0"/>
        <w:jc w:val="center"/>
        <w:rPr>
          <w:sz w:val="24"/>
          <w:szCs w:val="24"/>
          <w:lang w:val="en-US"/>
        </w:rPr>
      </w:pPr>
      <w:r>
        <w:rPr>
          <w:sz w:val="24"/>
          <w:szCs w:val="24"/>
          <w:lang w:val="en-US"/>
        </w:rPr>
      </w:r>
    </w:p>
    <w:tbl>
      <w:tblPr>
        <w:tblStyle w:val="afff4"/>
        <w:tblW w:w="9211" w:type="dxa"/>
        <w:jc w:val="left"/>
        <w:tblInd w:w="360" w:type="dxa"/>
        <w:tblLayout w:type="fixed"/>
        <w:tblCellMar>
          <w:top w:w="0" w:type="dxa"/>
          <w:left w:w="108" w:type="dxa"/>
          <w:bottom w:w="0" w:type="dxa"/>
          <w:right w:w="108" w:type="dxa"/>
        </w:tblCellMar>
        <w:tblLook w:val="04a0" w:noHBand="0" w:noVBand="1" w:firstColumn="1" w:lastRow="0" w:lastColumn="0" w:firstRow="1"/>
      </w:tblPr>
      <w:tblGrid>
        <w:gridCol w:w="8207"/>
        <w:gridCol w:w="1003"/>
      </w:tblGrid>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A</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joint venture between a local entrepreneur and a well-established business</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 xml:space="preserve">The </w:t>
            </w:r>
            <w:r>
              <w:rPr>
                <w:rFonts w:eastAsia="Calibri" w:cs="Times New Roman"/>
                <w:kern w:val="0"/>
                <w:sz w:val="24"/>
                <w:szCs w:val="24"/>
                <w:lang w:val="en-GB" w:eastAsia="ru-RU" w:bidi="ar-SA"/>
              </w:rPr>
              <w:t xml:space="preserve">shareholder </w:t>
            </w:r>
            <w:r>
              <w:rPr>
                <w:rFonts w:eastAsia="Calibri" w:cs="Times New Roman"/>
                <w:kern w:val="0"/>
                <w:sz w:val="24"/>
                <w:szCs w:val="24"/>
                <w:lang w:val="en-US" w:eastAsia="ru-RU" w:bidi="ar-SA"/>
              </w:rPr>
              <w:t>who controls a majority interest in the company</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Two</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or more people own and manage the business</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Two</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companies  agree to become one</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One</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person owns and controls the business</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shd w:fill="FFFFFF" w:val="clear"/>
                <w:lang w:val="en-US" w:eastAsia="ru-RU" w:bidi="ar-SA"/>
              </w:rPr>
              <w:t>An</w:t>
            </w:r>
            <w:r>
              <w:rPr>
                <w:rFonts w:eastAsia="Calibri" w:cs="Times New Roman"/>
                <w:kern w:val="0"/>
                <w:sz w:val="24"/>
                <w:szCs w:val="24"/>
                <w:shd w:fill="FFFFFF" w:val="clear"/>
                <w:lang w:val="en-GB" w:eastAsia="ru-RU" w:bidi="ar-SA"/>
              </w:rPr>
              <w:t xml:space="preserve"> </w:t>
            </w:r>
            <w:r>
              <w:rPr>
                <w:rFonts w:eastAsia="Calibri" w:cs="Times New Roman"/>
                <w:kern w:val="0"/>
                <w:sz w:val="24"/>
                <w:szCs w:val="24"/>
                <w:shd w:fill="FFFFFF" w:val="clear"/>
                <w:lang w:val="en-US" w:eastAsia="ru-RU" w:bidi="ar-SA"/>
              </w:rPr>
              <w:t xml:space="preserve"> entrepreneur buys a company</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A</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charity or cooperative usually managed by a board of directors</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A</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w:t>
            </w:r>
            <w:r>
              <w:rPr>
                <w:rFonts w:eastAsia="Calibri" w:cs="Times New Roman"/>
                <w:kern w:val="0"/>
                <w:sz w:val="24"/>
                <w:szCs w:val="24"/>
                <w:lang w:val="en-GB" w:eastAsia="ru-RU" w:bidi="ar-SA"/>
              </w:rPr>
              <w:t xml:space="preserve">bigger </w:t>
            </w:r>
            <w:r>
              <w:rPr>
                <w:rFonts w:eastAsia="Calibri" w:cs="Times New Roman"/>
                <w:kern w:val="0"/>
                <w:sz w:val="24"/>
                <w:szCs w:val="24"/>
                <w:lang w:val="en-US" w:eastAsia="ru-RU" w:bidi="ar-SA"/>
              </w:rPr>
              <w:t>company  buys another</w:t>
            </w:r>
            <w:r>
              <w:rPr>
                <w:rFonts w:eastAsia="Calibri" w:cs="Times New Roman"/>
                <w:kern w:val="0"/>
                <w:sz w:val="24"/>
                <w:szCs w:val="24"/>
                <w:lang w:val="en-GB" w:eastAsia="ru-RU" w:bidi="ar-SA"/>
              </w:rPr>
              <w:t>, smaller</w:t>
            </w:r>
            <w:r>
              <w:rPr>
                <w:rFonts w:eastAsia="Calibri" w:cs="Times New Roman"/>
                <w:kern w:val="0"/>
                <w:sz w:val="24"/>
                <w:szCs w:val="24"/>
                <w:lang w:val="en-US" w:eastAsia="ru-RU" w:bidi="ar-SA"/>
              </w:rPr>
              <w:t xml:space="preserve"> company</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People</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or organizations who invest in new busines</w:t>
            </w:r>
            <w:r>
              <w:rPr>
                <w:rFonts w:eastAsia="Calibri" w:cs="Times New Roman"/>
                <w:kern w:val="0"/>
                <w:sz w:val="24"/>
                <w:szCs w:val="24"/>
                <w:lang w:val="en-GB" w:eastAsia="ru-RU" w:bidi="ar-SA"/>
              </w:rPr>
              <w:t>s</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Severa</w:t>
            </w:r>
            <w:r>
              <w:rPr>
                <w:rFonts w:eastAsia="Calibri" w:cs="Times New Roman"/>
                <w:kern w:val="0"/>
                <w:sz w:val="24"/>
                <w:szCs w:val="24"/>
                <w:lang w:val="en-GB" w:eastAsia="ru-RU" w:bidi="ar-SA"/>
              </w:rPr>
              <w:t xml:space="preserve">l </w:t>
            </w:r>
            <w:r>
              <w:rPr>
                <w:rFonts w:eastAsia="Calibri" w:cs="Times New Roman"/>
                <w:kern w:val="0"/>
                <w:sz w:val="24"/>
                <w:szCs w:val="24"/>
                <w:lang w:val="en-US" w:eastAsia="ru-RU" w:bidi="ar-SA"/>
              </w:rPr>
              <w:t xml:space="preserve"> people (shareholders), often family or friends, own a part (a share) of the company</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eastAsia="Calibri" w:cs="Times New Roman"/>
                <w:kern w:val="0"/>
                <w:sz w:val="24"/>
                <w:szCs w:val="24"/>
                <w:lang w:val="en-US" w:eastAsia="ru-RU" w:bidi="ar-SA"/>
              </w:rPr>
              <w:t>A</w:t>
            </w:r>
            <w:r>
              <w:rPr>
                <w:rFonts w:eastAsia="Calibri" w:cs="Times New Roman"/>
                <w:kern w:val="0"/>
                <w:sz w:val="24"/>
                <w:szCs w:val="24"/>
                <w:lang w:val="en-GB" w:eastAsia="ru-RU" w:bidi="ar-SA"/>
              </w:rPr>
              <w:t xml:space="preserve"> </w:t>
            </w:r>
            <w:r>
              <w:rPr>
                <w:rFonts w:eastAsia="Calibri" w:cs="Times New Roman"/>
                <w:kern w:val="0"/>
                <w:sz w:val="24"/>
                <w:szCs w:val="24"/>
                <w:lang w:val="en-US" w:eastAsia="ru-RU" w:bidi="ar-SA"/>
              </w:rPr>
              <w:t xml:space="preserve"> large company; anyone can buy or sell its shares on the stock market</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r>
        <w:trPr/>
        <w:tc>
          <w:tcPr>
            <w:tcW w:w="8207" w:type="dxa"/>
            <w:tcBorders/>
          </w:tcPr>
          <w:p>
            <w:pPr>
              <w:pStyle w:val="ListParagraph"/>
              <w:widowControl w:val="false"/>
              <w:numPr>
                <w:ilvl w:val="0"/>
                <w:numId w:val="30"/>
              </w:numPr>
              <w:spacing w:lineRule="auto" w:line="240" w:before="0" w:after="0"/>
              <w:contextualSpacing/>
              <w:jc w:val="left"/>
              <w:rPr>
                <w:rFonts w:cs="Times New Roman"/>
                <w:kern w:val="0"/>
                <w:lang w:bidi="ar-SA"/>
              </w:rPr>
            </w:pPr>
            <w:r>
              <w:rPr>
                <w:rFonts w:cs="Times New Roman"/>
                <w:color w:val="000000"/>
                <w:kern w:val="0"/>
                <w:sz w:val="24"/>
                <w:szCs w:val="24"/>
                <w:shd w:fill="FFFFFF" w:val="clear"/>
                <w:lang w:val="en-US" w:bidi="ar-SA"/>
              </w:rPr>
              <w:t>Two</w:t>
            </w:r>
            <w:r>
              <w:rPr>
                <w:rFonts w:cs="Times New Roman"/>
                <w:color w:val="000000"/>
                <w:kern w:val="0"/>
                <w:sz w:val="24"/>
                <w:szCs w:val="24"/>
                <w:shd w:fill="FFFFFF" w:val="clear"/>
                <w:lang w:val="en-GB" w:bidi="ar-SA"/>
              </w:rPr>
              <w:t xml:space="preserve"> </w:t>
            </w:r>
            <w:r>
              <w:rPr>
                <w:rFonts w:cs="Times New Roman"/>
                <w:color w:val="000000"/>
                <w:kern w:val="0"/>
                <w:sz w:val="24"/>
                <w:szCs w:val="24"/>
                <w:shd w:fill="FFFFFF" w:val="clear"/>
                <w:lang w:val="en-US" w:bidi="ar-SA"/>
              </w:rPr>
              <w:t xml:space="preserve"> companies </w:t>
            </w:r>
            <w:r>
              <w:rPr>
                <w:rFonts w:cs="Times New Roman"/>
                <w:color w:val="000000"/>
                <w:kern w:val="0"/>
                <w:sz w:val="24"/>
                <w:szCs w:val="24"/>
                <w:shd w:fill="FFFFFF" w:val="clear"/>
                <w:lang w:val="en-GB" w:bidi="ar-SA"/>
              </w:rPr>
              <w:t xml:space="preserve"> </w:t>
            </w:r>
            <w:r>
              <w:rPr>
                <w:rFonts w:cs="Times New Roman"/>
                <w:color w:val="000000"/>
                <w:kern w:val="0"/>
                <w:sz w:val="24"/>
                <w:szCs w:val="24"/>
                <w:shd w:fill="FFFFFF" w:val="clear"/>
                <w:lang w:val="en-US" w:bidi="ar-SA"/>
              </w:rPr>
              <w:t>share a new activity</w:t>
            </w:r>
          </w:p>
        </w:tc>
        <w:tc>
          <w:tcPr>
            <w:tcW w:w="1003" w:type="dxa"/>
            <w:tcBorders/>
          </w:tcPr>
          <w:p>
            <w:pPr>
              <w:pStyle w:val="ListParagraph"/>
              <w:widowControl w:val="false"/>
              <w:spacing w:lineRule="auto" w:line="240" w:before="0" w:after="0"/>
              <w:ind w:left="0" w:hanging="0"/>
              <w:jc w:val="left"/>
              <w:rPr>
                <w:rFonts w:eastAsia="Calibri" w:cs="Times New Roman"/>
                <w:kern w:val="0"/>
                <w:sz w:val="20"/>
                <w:szCs w:val="20"/>
                <w:lang w:val="ru-RU" w:eastAsia="ru-RU" w:bidi="ar-SA"/>
              </w:rPr>
            </w:pPr>
            <w:r>
              <w:rPr>
                <w:rFonts w:eastAsia="Calibri" w:cs="Times New Roman"/>
                <w:kern w:val="0"/>
                <w:sz w:val="20"/>
                <w:szCs w:val="20"/>
                <w:lang w:val="ru-RU" w:eastAsia="ru-RU" w:bidi="ar-SA"/>
              </w:rPr>
            </w:r>
          </w:p>
        </w:tc>
      </w:tr>
    </w:tbl>
    <w:p>
      <w:pPr>
        <w:pStyle w:val="Normal"/>
        <w:spacing w:lineRule="auto" w:line="240"/>
        <w:rPr>
          <w:b/>
          <w:b/>
          <w:sz w:val="24"/>
          <w:szCs w:val="24"/>
          <w:lang w:val="en-US"/>
        </w:rPr>
      </w:pPr>
      <w:r>
        <w:rPr>
          <w:b/>
          <w:sz w:val="24"/>
          <w:szCs w:val="24"/>
          <w:lang w:val="en-US"/>
        </w:rPr>
      </w:r>
    </w:p>
    <w:p>
      <w:pPr>
        <w:pStyle w:val="Normal"/>
        <w:shd w:val="clear" w:color="auto" w:fill="FFFFFF"/>
        <w:spacing w:lineRule="auto" w:line="240"/>
        <w:rPr/>
      </w:pPr>
      <w:r>
        <w:rPr>
          <w:b/>
          <w:bCs/>
          <w:color w:val="000000"/>
          <w:sz w:val="24"/>
          <w:szCs w:val="24"/>
          <w:lang w:val="en-US"/>
        </w:rPr>
        <w:t>GRAMMAR</w:t>
      </w:r>
    </w:p>
    <w:p>
      <w:pPr>
        <w:pStyle w:val="Normal"/>
        <w:widowControl/>
        <w:spacing w:lineRule="auto" w:line="240"/>
        <w:rPr/>
      </w:pPr>
      <w:r>
        <w:rPr>
          <w:b/>
          <w:bCs/>
          <w:i/>
          <w:iCs/>
          <w:color w:val="000000"/>
          <w:lang w:val="en-US" w:eastAsia="ru-RU"/>
        </w:rPr>
        <w:t>Choose the correct option to complete the sentences below.</w:t>
        <w:br/>
      </w:r>
      <w:r>
        <w:rPr>
          <w:b/>
          <w:bCs/>
          <w:color w:val="000000"/>
          <w:sz w:val="24"/>
          <w:szCs w:val="24"/>
          <w:lang w:val="en-US" w:eastAsia="ru-RU"/>
        </w:rPr>
        <w:t xml:space="preserve">16. </w:t>
      </w:r>
      <w:r>
        <w:rPr>
          <w:color w:val="000000"/>
          <w:sz w:val="24"/>
          <w:szCs w:val="24"/>
          <w:lang w:val="en-US" w:eastAsia="ru-RU"/>
        </w:rPr>
        <w:t>… responsibility is to supervise the hotel staff? – Smith's.</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What</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Whose</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Which</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Whom</w:t>
            </w:r>
          </w:p>
        </w:tc>
      </w:tr>
    </w:tbl>
    <w:p>
      <w:pPr>
        <w:pStyle w:val="Normal"/>
        <w:widowControl/>
        <w:spacing w:lineRule="auto" w:line="240"/>
        <w:rPr>
          <w:sz w:val="24"/>
          <w:szCs w:val="24"/>
          <w:lang w:eastAsia="ru-RU"/>
        </w:rPr>
      </w:pPr>
      <w:r>
        <w:rPr>
          <w:sz w:val="24"/>
          <w:szCs w:val="24"/>
          <w:lang w:eastAsia="ru-RU"/>
        </w:rPr>
      </w:r>
    </w:p>
    <w:tbl>
      <w:tblPr>
        <w:tblW w:w="555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5550"/>
      </w:tblGrid>
      <w:tr>
        <w:trPr/>
        <w:tc>
          <w:tcPr>
            <w:tcW w:w="5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4"/>
                <w:szCs w:val="24"/>
                <w:lang w:val="en-US" w:eastAsia="ru-RU"/>
              </w:rPr>
              <w:t xml:space="preserve">17. </w:t>
            </w:r>
            <w:r>
              <w:rPr>
                <w:color w:val="000000"/>
                <w:sz w:val="24"/>
                <w:szCs w:val="24"/>
                <w:lang w:val="en-US" w:eastAsia="ru-RU"/>
              </w:rPr>
              <w:t>In many ways tourism industry … over time.</w:t>
            </w:r>
          </w:p>
        </w:tc>
      </w:tr>
    </w:tbl>
    <w:p>
      <w:pPr>
        <w:pStyle w:val="Normal"/>
        <w:widowControl/>
        <w:spacing w:lineRule="auto" w:line="240"/>
        <w:rPr>
          <w:sz w:val="24"/>
          <w:szCs w:val="24"/>
          <w:lang w:val="en-US" w:eastAsia="ru-RU"/>
        </w:rPr>
      </w:pPr>
      <w:r>
        <w:rPr>
          <w:sz w:val="24"/>
          <w:szCs w:val="24"/>
          <w:lang w:val="en-US" w:eastAsia="ru-RU"/>
        </w:rPr>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changed</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hadchanged</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haschanged</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hasbeenchanged</w:t>
            </w:r>
          </w:p>
        </w:tc>
      </w:tr>
    </w:tbl>
    <w:p>
      <w:pPr>
        <w:pStyle w:val="Normal"/>
        <w:widowControl/>
        <w:spacing w:lineRule="auto" w:line="240"/>
        <w:rPr/>
      </w:pPr>
      <w:r>
        <w:rPr>
          <w:b/>
          <w:bCs/>
          <w:color w:val="000000"/>
          <w:sz w:val="24"/>
          <w:szCs w:val="24"/>
          <w:lang w:val="en-US" w:eastAsia="ru-RU"/>
        </w:rPr>
        <w:t xml:space="preserve">18. </w:t>
      </w:r>
      <w:r>
        <w:rPr>
          <w:color w:val="000000"/>
          <w:sz w:val="24"/>
          <w:szCs w:val="24"/>
          <w:lang w:val="en-US" w:eastAsia="ru-RU"/>
        </w:rPr>
        <w:t>I … in the tour operator business for 10 years. Now I am a business development manager.</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work</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hav eworked</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has worked</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worked</w:t>
            </w:r>
          </w:p>
        </w:tc>
      </w:tr>
    </w:tbl>
    <w:p>
      <w:pPr>
        <w:pStyle w:val="Normal"/>
        <w:widowControl/>
        <w:spacing w:lineRule="auto" w:line="240"/>
        <w:rPr>
          <w:sz w:val="24"/>
          <w:szCs w:val="24"/>
          <w:lang w:eastAsia="ru-RU"/>
        </w:rPr>
      </w:pPr>
      <w:r>
        <w:rPr>
          <w:sz w:val="24"/>
          <w:szCs w:val="24"/>
          <w:lang w:eastAsia="ru-RU"/>
        </w:rPr>
      </w:r>
    </w:p>
    <w:tbl>
      <w:tblPr>
        <w:tblW w:w="5913"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5913"/>
      </w:tblGrid>
      <w:tr>
        <w:trPr/>
        <w:tc>
          <w:tcPr>
            <w:tcW w:w="5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4"/>
                <w:szCs w:val="24"/>
                <w:lang w:val="en-US" w:eastAsia="ru-RU"/>
              </w:rPr>
              <w:t xml:space="preserve">19. </w:t>
            </w:r>
            <w:r>
              <w:rPr>
                <w:color w:val="000000"/>
                <w:sz w:val="24"/>
                <w:szCs w:val="24"/>
                <w:lang w:val="en-US" w:eastAsia="ru-RU"/>
              </w:rPr>
              <w:t>We … in Madrid on 15</w:t>
            </w:r>
            <w:r>
              <w:rPr>
                <w:color w:val="000000"/>
                <w:sz w:val="16"/>
                <w:szCs w:val="16"/>
                <w:lang w:val="en-US" w:eastAsia="ru-RU"/>
              </w:rPr>
              <w:t xml:space="preserve">th </w:t>
            </w:r>
            <w:r>
              <w:rPr>
                <w:color w:val="000000"/>
                <w:sz w:val="24"/>
                <w:szCs w:val="24"/>
                <w:lang w:val="en-US" w:eastAsia="ru-RU"/>
              </w:rPr>
              <w:t>April.</w:t>
            </w:r>
          </w:p>
        </w:tc>
      </w:tr>
    </w:tbl>
    <w:p>
      <w:pPr>
        <w:pStyle w:val="Normal"/>
        <w:widowControl/>
        <w:spacing w:lineRule="auto" w:line="240"/>
        <w:rPr>
          <w:sz w:val="24"/>
          <w:szCs w:val="24"/>
          <w:lang w:val="en-US" w:eastAsia="ru-RU"/>
        </w:rPr>
      </w:pPr>
      <w:r>
        <w:rPr>
          <w:sz w:val="24"/>
          <w:szCs w:val="24"/>
          <w:lang w:val="en-US" w:eastAsia="ru-RU"/>
        </w:rPr>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arestaying</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stay</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will stay</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are going stay</w:t>
            </w:r>
          </w:p>
        </w:tc>
      </w:tr>
    </w:tbl>
    <w:p>
      <w:pPr>
        <w:pStyle w:val="Normal"/>
        <w:widowControl/>
        <w:spacing w:lineRule="auto" w:line="240"/>
        <w:rPr/>
      </w:pPr>
      <w:r>
        <w:rPr>
          <w:b/>
          <w:bCs/>
          <w:color w:val="000000"/>
          <w:lang w:val="en-US" w:eastAsia="ru-RU"/>
        </w:rPr>
        <w:t>20</w:t>
      </w:r>
      <w:r>
        <w:rPr>
          <w:color w:val="000000"/>
          <w:lang w:val="en-US" w:eastAsia="ru-RU"/>
        </w:rPr>
        <w:t>. You ... a room in the hotel. We have a free room.</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needn't book</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C don't need have booked</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don't need book</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needn't have booked</w:t>
            </w:r>
          </w:p>
        </w:tc>
      </w:tr>
    </w:tbl>
    <w:p>
      <w:pPr>
        <w:pStyle w:val="Normal"/>
        <w:widowControl/>
        <w:spacing w:lineRule="auto" w:line="240"/>
        <w:rPr>
          <w:sz w:val="24"/>
          <w:szCs w:val="24"/>
          <w:lang w:eastAsia="ru-RU"/>
        </w:rPr>
      </w:pPr>
      <w:r>
        <w:rPr>
          <w:sz w:val="24"/>
          <w:szCs w:val="24"/>
          <w:lang w:eastAsia="ru-RU"/>
        </w:rPr>
      </w:r>
    </w:p>
    <w:tbl>
      <w:tblPr>
        <w:tblW w:w="615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6150"/>
      </w:tblGrid>
      <w:tr>
        <w:trPr/>
        <w:tc>
          <w:tcPr>
            <w:tcW w:w="61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4"/>
                <w:szCs w:val="24"/>
                <w:lang w:val="en-US" w:eastAsia="ru-RU"/>
              </w:rPr>
              <w:t xml:space="preserve">21. </w:t>
            </w:r>
            <w:r>
              <w:rPr>
                <w:color w:val="000000"/>
                <w:sz w:val="24"/>
                <w:szCs w:val="24"/>
                <w:lang w:val="en-US" w:eastAsia="ru-RU"/>
              </w:rPr>
              <w:t>She ... to over 20 countries in four years.</w:t>
            </w:r>
          </w:p>
        </w:tc>
      </w:tr>
    </w:tbl>
    <w:p>
      <w:pPr>
        <w:pStyle w:val="Normal"/>
        <w:widowControl/>
        <w:spacing w:lineRule="auto" w:line="240"/>
        <w:rPr>
          <w:sz w:val="24"/>
          <w:szCs w:val="24"/>
          <w:lang w:val="en-US" w:eastAsia="ru-RU"/>
        </w:rPr>
      </w:pPr>
      <w:r>
        <w:rPr>
          <w:sz w:val="24"/>
          <w:szCs w:val="24"/>
          <w:lang w:val="en-US" w:eastAsia="ru-RU"/>
        </w:rPr>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must travelled</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C must to have travelled</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should travelled</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must have travelled</w:t>
            </w:r>
          </w:p>
        </w:tc>
      </w:tr>
    </w:tbl>
    <w:p>
      <w:pPr>
        <w:pStyle w:val="Normal"/>
        <w:widowControl/>
        <w:spacing w:lineRule="auto" w:line="240"/>
        <w:rPr/>
      </w:pPr>
      <w:r>
        <w:rPr>
          <w:b/>
          <w:bCs/>
          <w:color w:val="000000"/>
          <w:sz w:val="24"/>
          <w:szCs w:val="24"/>
          <w:lang w:val="en-US" w:eastAsia="ru-RU"/>
        </w:rPr>
        <w:t xml:space="preserve">22. </w:t>
      </w:r>
      <w:r>
        <w:rPr>
          <w:color w:val="000000"/>
          <w:sz w:val="24"/>
          <w:szCs w:val="24"/>
          <w:lang w:val="en-US" w:eastAsia="ru-RU"/>
        </w:rPr>
        <w:t>Can you tell me how ..., Mrs Black? – American express.</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A you will be paying</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will you pay</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B will you be paying</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D are you paying</w:t>
            </w:r>
          </w:p>
        </w:tc>
      </w:tr>
    </w:tbl>
    <w:p>
      <w:pPr>
        <w:pStyle w:val="Normal"/>
        <w:widowControl/>
        <w:spacing w:lineRule="auto" w:line="240"/>
        <w:rPr>
          <w:sz w:val="24"/>
          <w:szCs w:val="24"/>
          <w:lang w:eastAsia="ru-RU"/>
        </w:rPr>
      </w:pPr>
      <w:r>
        <w:rPr>
          <w:sz w:val="24"/>
          <w:szCs w:val="24"/>
          <w:lang w:eastAsia="ru-RU"/>
        </w:rPr>
      </w:r>
    </w:p>
    <w:tbl>
      <w:tblPr>
        <w:tblW w:w="6405"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6405"/>
      </w:tblGrid>
      <w:tr>
        <w:trPr/>
        <w:tc>
          <w:tcPr>
            <w:tcW w:w="6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
                <w:bCs/>
                <w:color w:val="000000"/>
                <w:sz w:val="24"/>
                <w:szCs w:val="24"/>
                <w:lang w:val="en-US" w:eastAsia="ru-RU"/>
              </w:rPr>
              <w:t>23</w:t>
            </w:r>
            <w:r>
              <w:rPr>
                <w:color w:val="000000"/>
                <w:sz w:val="24"/>
                <w:szCs w:val="24"/>
                <w:lang w:val="en-US" w:eastAsia="ru-RU"/>
              </w:rPr>
              <w:t xml:space="preserve">. It’s a bit cold in the lobby. </w:t>
            </w:r>
            <w:r>
              <w:rPr>
                <w:color w:val="000000"/>
                <w:sz w:val="24"/>
                <w:szCs w:val="24"/>
                <w:lang w:eastAsia="ru-RU"/>
              </w:rPr>
              <w:t>I ... thewindow.</w:t>
            </w:r>
          </w:p>
        </w:tc>
      </w:tr>
    </w:tbl>
    <w:p>
      <w:pPr>
        <w:pStyle w:val="Normal"/>
        <w:widowControl/>
        <w:spacing w:lineRule="auto" w:line="240"/>
        <w:rPr>
          <w:sz w:val="24"/>
          <w:szCs w:val="24"/>
          <w:lang w:eastAsia="ru-RU"/>
        </w:rPr>
      </w:pPr>
      <w:r>
        <w:rPr>
          <w:sz w:val="24"/>
          <w:szCs w:val="24"/>
          <w:lang w:eastAsia="ru-RU"/>
        </w:rPr>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go and close</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C will go and close</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B am going and closing</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D will be going and closing</w:t>
            </w:r>
          </w:p>
        </w:tc>
      </w:tr>
    </w:tbl>
    <w:p>
      <w:pPr>
        <w:pStyle w:val="Normal"/>
        <w:widowControl/>
        <w:spacing w:lineRule="auto" w:line="240"/>
        <w:rPr/>
      </w:pPr>
      <w:r>
        <w:rPr>
          <w:b/>
          <w:bCs/>
          <w:color w:val="000000"/>
          <w:lang w:val="en-US" w:eastAsia="ru-RU"/>
        </w:rPr>
        <w:t>24</w:t>
      </w:r>
      <w:r>
        <w:rPr>
          <w:color w:val="000000"/>
          <w:lang w:val="en-US" w:eastAsia="ru-RU"/>
        </w:rPr>
        <w:t xml:space="preserve">. It was silly to leave your mobile in the hotel room. </w:t>
      </w:r>
      <w:r>
        <w:rPr>
          <w:color w:val="000000"/>
          <w:lang w:eastAsia="ru-RU"/>
        </w:rPr>
        <w:t>It …. .</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A would have been stolen</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C must have been stolen</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B could have been stolen</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D should have been stolen</w:t>
            </w:r>
          </w:p>
        </w:tc>
      </w:tr>
    </w:tbl>
    <w:p>
      <w:pPr>
        <w:pStyle w:val="Normal"/>
        <w:widowControl/>
        <w:spacing w:lineRule="auto" w:line="240"/>
        <w:rPr/>
      </w:pPr>
      <w:r>
        <w:rPr>
          <w:b/>
          <w:bCs/>
          <w:color w:val="000000"/>
          <w:lang w:val="en-US" w:eastAsia="ru-RU"/>
        </w:rPr>
        <w:t xml:space="preserve">25. </w:t>
      </w:r>
      <w:r>
        <w:rPr>
          <w:color w:val="000000"/>
          <w:lang w:val="en-US" w:eastAsia="ru-RU"/>
        </w:rPr>
        <w:t>Your train ... at 9.30 from the Central railway station.</w:t>
      </w:r>
    </w:p>
    <w:tbl>
      <w:tblPr>
        <w:tblW w:w="600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3001"/>
        <w:gridCol w:w="2998"/>
      </w:tblGrid>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A will leave</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C leaves</w:t>
            </w:r>
          </w:p>
        </w:tc>
      </w:tr>
      <w:tr>
        <w:trPr/>
        <w:tc>
          <w:tcPr>
            <w:tcW w:w="3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eastAsia="ru-RU"/>
              </w:rPr>
              <w:t>B is leaving</w:t>
            </w:r>
          </w:p>
        </w:tc>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color w:val="000000"/>
                <w:sz w:val="24"/>
                <w:szCs w:val="24"/>
                <w:lang w:val="en-US" w:eastAsia="ru-RU"/>
              </w:rPr>
              <w:t>D is going to leave</w:t>
            </w:r>
          </w:p>
        </w:tc>
      </w:tr>
    </w:tbl>
    <w:p>
      <w:pPr>
        <w:pStyle w:val="ListParagraph"/>
        <w:spacing w:lineRule="auto" w:line="240"/>
        <w:ind w:left="1080" w:hanging="0"/>
        <w:rPr>
          <w:sz w:val="24"/>
          <w:szCs w:val="24"/>
          <w:lang w:val="en-US"/>
        </w:rPr>
      </w:pPr>
      <w:r>
        <w:rPr>
          <w:sz w:val="24"/>
          <w:szCs w:val="24"/>
          <w:lang w:val="en-US"/>
        </w:rPr>
      </w:r>
    </w:p>
    <w:p>
      <w:pPr>
        <w:pStyle w:val="Normal"/>
        <w:widowControl/>
        <w:numPr>
          <w:ilvl w:val="0"/>
          <w:numId w:val="32"/>
        </w:numPr>
        <w:spacing w:lineRule="auto" w:line="240" w:before="0" w:after="200"/>
        <w:rPr/>
      </w:pPr>
      <w:r>
        <w:rPr>
          <w:b/>
          <w:sz w:val="24"/>
          <w:szCs w:val="24"/>
          <w:lang w:val="en-US"/>
        </w:rPr>
        <w:t>Fill in the gaps with appropriate words in the box below.</w:t>
      </w:r>
      <w:r>
        <w:rPr>
          <w:b/>
          <w:sz w:val="24"/>
          <w:szCs w:val="24"/>
          <w:lang w:val="en-GB"/>
        </w:rPr>
        <w:t xml:space="preserve"> </w:t>
      </w:r>
    </w:p>
    <w:tbl>
      <w:tblPr>
        <w:tblStyle w:val="afff4"/>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90"/>
        <w:gridCol w:w="3190"/>
        <w:gridCol w:w="3191"/>
      </w:tblGrid>
      <w:tr>
        <w:trPr/>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mergers and acquisitions</w:t>
            </w:r>
          </w:p>
        </w:tc>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certificates of deposit</w:t>
            </w:r>
          </w:p>
        </w:tc>
        <w:tc>
          <w:tcPr>
            <w:tcW w:w="3191"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expand</w:t>
            </w:r>
          </w:p>
        </w:tc>
      </w:tr>
      <w:tr>
        <w:trPr/>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consolidation</w:t>
            </w:r>
          </w:p>
        </w:tc>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lend out</w:t>
            </w:r>
          </w:p>
        </w:tc>
        <w:tc>
          <w:tcPr>
            <w:tcW w:w="3191"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make loans</w:t>
            </w:r>
          </w:p>
        </w:tc>
      </w:tr>
      <w:tr>
        <w:trPr/>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extending</w:t>
            </w:r>
          </w:p>
        </w:tc>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revenue</w:t>
            </w:r>
          </w:p>
        </w:tc>
        <w:tc>
          <w:tcPr>
            <w:tcW w:w="3191"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digital</w:t>
            </w:r>
          </w:p>
        </w:tc>
      </w:tr>
      <w:tr>
        <w:trPr/>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consumer</w:t>
            </w:r>
          </w:p>
        </w:tc>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licensed to</w:t>
            </w:r>
          </w:p>
        </w:tc>
        <w:tc>
          <w:tcPr>
            <w:tcW w:w="3191"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branch</w:t>
            </w:r>
          </w:p>
        </w:tc>
      </w:tr>
      <w:tr>
        <w:trPr/>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advisory activities</w:t>
            </w:r>
          </w:p>
        </w:tc>
        <w:tc>
          <w:tcPr>
            <w:tcW w:w="3190"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US" w:bidi="ar-SA"/>
              </w:rPr>
              <w:t>real estate</w:t>
            </w:r>
          </w:p>
        </w:tc>
        <w:tc>
          <w:tcPr>
            <w:tcW w:w="3191" w:type="dxa"/>
            <w:tcBorders/>
          </w:tcPr>
          <w:p>
            <w:pPr>
              <w:pStyle w:val="Normal"/>
              <w:widowControl w:val="false"/>
              <w:numPr>
                <w:ilvl w:val="0"/>
                <w:numId w:val="33"/>
              </w:numPr>
              <w:spacing w:lineRule="auto" w:line="240" w:before="0" w:after="200"/>
              <w:jc w:val="left"/>
              <w:rPr>
                <w:rFonts w:cs="Times New Roman"/>
                <w:kern w:val="0"/>
                <w:lang w:bidi="ar-SA"/>
              </w:rPr>
            </w:pPr>
            <w:r>
              <w:rPr>
                <w:rFonts w:cs="Times New Roman"/>
                <w:bCs/>
                <w:kern w:val="0"/>
                <w:sz w:val="24"/>
                <w:szCs w:val="24"/>
                <w:lang w:val="en-GB" w:bidi="ar-SA"/>
              </w:rPr>
              <w:t>entities</w:t>
            </w:r>
          </w:p>
        </w:tc>
      </w:tr>
    </w:tbl>
    <w:p>
      <w:pPr>
        <w:pStyle w:val="Normal"/>
        <w:spacing w:lineRule="auto" w:line="240"/>
        <w:ind w:left="360" w:hanging="0"/>
        <w:rPr>
          <w:b/>
          <w:b/>
          <w:sz w:val="24"/>
          <w:szCs w:val="24"/>
          <w:lang w:val="en-US"/>
        </w:rPr>
      </w:pPr>
      <w:r>
        <w:rPr>
          <w:b/>
          <w:sz w:val="24"/>
          <w:szCs w:val="24"/>
          <w:lang w:val="en-US"/>
        </w:rPr>
      </w:r>
    </w:p>
    <w:p>
      <w:pPr>
        <w:pStyle w:val="Normal"/>
        <w:shd w:val="clear" w:color="auto" w:fill="FFFFFF"/>
        <w:spacing w:lineRule="auto" w:line="240" w:before="0" w:after="270"/>
        <w:rPr/>
      </w:pPr>
      <w:r>
        <w:rPr>
          <w:b/>
          <w:sz w:val="24"/>
          <w:szCs w:val="24"/>
          <w:lang w:val="en-GB"/>
        </w:rPr>
        <w:t>What is the banking industry?</w:t>
      </w:r>
    </w:p>
    <w:p>
      <w:pPr>
        <w:pStyle w:val="Normal"/>
        <w:shd w:val="clear" w:color="auto" w:fill="FFFFFF"/>
        <w:spacing w:lineRule="auto" w:line="240" w:before="0" w:after="270"/>
        <w:rPr/>
      </w:pPr>
      <w:r>
        <w:rPr>
          <w:bCs/>
          <w:sz w:val="24"/>
          <w:szCs w:val="24"/>
          <w:lang w:val="en-GB"/>
        </w:rPr>
        <w:t xml:space="preserve">The banking industry is a network of financial institutions 16)  </w:t>
      </w:r>
      <w:r>
        <w:rPr>
          <w:bCs/>
          <w:sz w:val="24"/>
          <w:szCs w:val="24"/>
          <w:lang w:val="en-US"/>
        </w:rPr>
        <w:t xml:space="preserve">____________ </w:t>
      </w:r>
      <w:r>
        <w:rPr>
          <w:bCs/>
          <w:sz w:val="24"/>
          <w:szCs w:val="24"/>
          <w:lang w:val="en-GB"/>
        </w:rPr>
        <w:t xml:space="preserve"> provide banking services to customers. Primary services include storing and transferring money, 17)  </w:t>
      </w:r>
      <w:r>
        <w:rPr>
          <w:bCs/>
          <w:sz w:val="24"/>
          <w:szCs w:val="24"/>
          <w:u w:val="single"/>
          <w:lang w:val="en-US"/>
        </w:rPr>
        <w:t xml:space="preserve">____________ </w:t>
      </w:r>
      <w:r>
        <w:rPr>
          <w:bCs/>
          <w:sz w:val="24"/>
          <w:szCs w:val="24"/>
          <w:lang w:val="en-GB"/>
        </w:rPr>
        <w:t>lines of credit, and managing the risks of wealth. Additionally, there are many specialized services and subdivisions of banking cropping up within the larger industry.</w:t>
      </w:r>
    </w:p>
    <w:p>
      <w:pPr>
        <w:pStyle w:val="Normal"/>
        <w:shd w:val="clear" w:color="auto" w:fill="FFFFFF"/>
        <w:spacing w:lineRule="auto" w:line="240" w:before="0" w:after="270"/>
        <w:rPr/>
      </w:pPr>
      <w:r>
        <w:rPr>
          <w:b/>
          <w:sz w:val="24"/>
          <w:szCs w:val="24"/>
          <w:lang w:val="en-GB"/>
        </w:rPr>
        <w:t>What is investment banking?</w:t>
      </w:r>
    </w:p>
    <w:p>
      <w:pPr>
        <w:pStyle w:val="Normal"/>
        <w:shd w:val="clear" w:color="auto" w:fill="FFFFFF"/>
        <w:spacing w:lineRule="auto" w:line="240" w:before="0" w:after="270"/>
        <w:rPr/>
      </w:pPr>
      <w:r>
        <w:rPr>
          <w:bCs/>
          <w:sz w:val="24"/>
          <w:szCs w:val="24"/>
          <w:lang w:val="en-GB"/>
        </w:rPr>
        <w:t xml:space="preserve">Investment banking refers to the creation of capital for other 18)  </w:t>
      </w:r>
      <w:r>
        <w:rPr>
          <w:bCs/>
          <w:sz w:val="24"/>
          <w:szCs w:val="24"/>
          <w:u w:val="single"/>
          <w:lang w:val="en-US"/>
        </w:rPr>
        <w:t xml:space="preserve">____________ </w:t>
      </w:r>
      <w:r>
        <w:rPr>
          <w:bCs/>
          <w:sz w:val="24"/>
          <w:szCs w:val="24"/>
          <w:lang w:val="en-GB"/>
        </w:rPr>
        <w:t xml:space="preserve">such as corporations and governments through 19)  </w:t>
      </w:r>
      <w:r>
        <w:rPr>
          <w:bCs/>
          <w:sz w:val="24"/>
          <w:szCs w:val="24"/>
          <w:lang w:val="en-US"/>
        </w:rPr>
        <w:t xml:space="preserve">____________ </w:t>
      </w:r>
      <w:r>
        <w:rPr>
          <w:bCs/>
          <w:sz w:val="24"/>
          <w:szCs w:val="24"/>
          <w:u w:val="single"/>
          <w:lang w:val="en-GB"/>
        </w:rPr>
        <w:t xml:space="preserve"> </w:t>
      </w:r>
      <w:r>
        <w:rPr>
          <w:bCs/>
          <w:sz w:val="24"/>
          <w:szCs w:val="24"/>
          <w:lang w:val="en-GB"/>
        </w:rPr>
        <w:t xml:space="preserve">including brokering trades, selling securities, underwriting debt, and facilitating 20)  </w:t>
      </w:r>
      <w:r>
        <w:rPr>
          <w:bCs/>
          <w:sz w:val="24"/>
          <w:szCs w:val="24"/>
          <w:lang w:val="en-US"/>
        </w:rPr>
        <w:t>____________</w:t>
      </w:r>
      <w:r>
        <w:rPr>
          <w:bCs/>
          <w:sz w:val="24"/>
          <w:szCs w:val="24"/>
          <w:u w:val="single"/>
          <w:lang w:val="en-US"/>
        </w:rPr>
        <w:t xml:space="preserve"> </w:t>
      </w:r>
      <w:r>
        <w:rPr>
          <w:bCs/>
          <w:sz w:val="24"/>
          <w:szCs w:val="24"/>
          <w:lang w:val="en-GB"/>
        </w:rPr>
        <w:t xml:space="preserve">. </w:t>
      </w:r>
    </w:p>
    <w:p>
      <w:pPr>
        <w:pStyle w:val="Normal"/>
        <w:shd w:val="clear" w:color="auto" w:fill="FFFFFF"/>
        <w:spacing w:lineRule="auto" w:line="240" w:before="0" w:after="270"/>
        <w:rPr/>
      </w:pPr>
      <w:r>
        <w:rPr>
          <w:b/>
          <w:sz w:val="24"/>
          <w:szCs w:val="24"/>
          <w:lang w:val="en-GB"/>
        </w:rPr>
        <w:t>What is commercial banking?</w:t>
      </w:r>
    </w:p>
    <w:p>
      <w:pPr>
        <w:pStyle w:val="Normal"/>
        <w:shd w:val="clear" w:color="auto" w:fill="FFFFFF"/>
        <w:spacing w:lineRule="auto" w:line="240" w:before="0" w:after="270"/>
        <w:rPr/>
      </w:pPr>
      <w:r>
        <w:rPr>
          <w:bCs/>
          <w:sz w:val="24"/>
          <w:szCs w:val="24"/>
          <w:lang w:val="en-GB"/>
        </w:rPr>
        <w:t>Commercial banks are what most people think of when they think of “banking.” These types of institutions offer basic financial services for both individuals and small businesses including checking and savings accounts, mortgages and personal loans, and</w:t>
      </w:r>
      <w:r>
        <w:rPr>
          <w:bCs/>
          <w:sz w:val="24"/>
          <w:szCs w:val="24"/>
          <w:u w:val="single"/>
          <w:lang w:val="en-GB"/>
        </w:rPr>
        <w:t xml:space="preserve"> 21) </w:t>
      </w:r>
      <w:r>
        <w:rPr>
          <w:bCs/>
          <w:sz w:val="24"/>
          <w:szCs w:val="24"/>
          <w:lang w:val="en-GB"/>
        </w:rPr>
        <w:t xml:space="preserve"> </w:t>
      </w:r>
      <w:r>
        <w:rPr>
          <w:bCs/>
          <w:sz w:val="24"/>
          <w:szCs w:val="24"/>
          <w:lang w:val="en-US"/>
        </w:rPr>
        <w:t xml:space="preserve">____________ </w:t>
      </w:r>
    </w:p>
    <w:p>
      <w:pPr>
        <w:pStyle w:val="Normal"/>
        <w:shd w:val="clear" w:color="auto" w:fill="FFFFFF"/>
        <w:spacing w:lineRule="auto" w:line="240" w:before="0" w:after="270"/>
        <w:rPr/>
      </w:pPr>
      <w:r>
        <w:rPr>
          <w:b/>
          <w:sz w:val="24"/>
          <w:szCs w:val="24"/>
          <w:lang w:val="en-GB"/>
        </w:rPr>
        <w:t>What is retail banking?</w:t>
      </w:r>
    </w:p>
    <w:p>
      <w:pPr>
        <w:pStyle w:val="Normal"/>
        <w:shd w:val="clear" w:color="auto" w:fill="FFFFFF"/>
        <w:spacing w:lineRule="auto" w:line="240" w:before="0" w:after="270"/>
        <w:rPr/>
      </w:pPr>
      <w:r>
        <w:rPr>
          <w:bCs/>
          <w:sz w:val="24"/>
          <w:szCs w:val="24"/>
          <w:lang w:val="en-GB"/>
        </w:rPr>
        <w:t xml:space="preserve">Retail banking, also known as 22)  </w:t>
      </w:r>
      <w:r>
        <w:rPr>
          <w:bCs/>
          <w:sz w:val="24"/>
          <w:szCs w:val="24"/>
          <w:u w:val="single"/>
          <w:lang w:val="en-US"/>
        </w:rPr>
        <w:t xml:space="preserve">____________ </w:t>
      </w:r>
      <w:r>
        <w:rPr>
          <w:bCs/>
          <w:sz w:val="24"/>
          <w:szCs w:val="24"/>
          <w:lang w:val="en-GB"/>
        </w:rPr>
        <w:t xml:space="preserve">or personal banking, is the division of banking that deals directly with retail customers or the general public. By bringing in retail customer deposits, these types of financial institutions are able to 23) </w:t>
      </w:r>
      <w:r>
        <w:rPr>
          <w:bCs/>
          <w:sz w:val="24"/>
          <w:szCs w:val="24"/>
          <w:lang w:val="en-US"/>
        </w:rPr>
        <w:t xml:space="preserve">____________ </w:t>
      </w:r>
      <w:r>
        <w:rPr>
          <w:bCs/>
          <w:sz w:val="24"/>
          <w:szCs w:val="24"/>
          <w:lang w:val="en-GB"/>
        </w:rPr>
        <w:t>to both their retail and business customers.</w:t>
      </w:r>
    </w:p>
    <w:p>
      <w:pPr>
        <w:pStyle w:val="Normal"/>
        <w:shd w:val="clear" w:color="auto" w:fill="FFFFFF"/>
        <w:spacing w:lineRule="auto" w:line="240" w:before="0" w:after="270"/>
        <w:rPr/>
      </w:pPr>
      <w:r>
        <w:rPr>
          <w:b/>
          <w:sz w:val="24"/>
          <w:szCs w:val="24"/>
          <w:lang w:val="en-GB"/>
        </w:rPr>
        <w:t>What is corporate banking?</w:t>
      </w:r>
    </w:p>
    <w:p>
      <w:pPr>
        <w:pStyle w:val="Normal"/>
        <w:shd w:val="clear" w:color="auto" w:fill="FFFFFF"/>
        <w:spacing w:lineRule="auto" w:line="240" w:before="0" w:after="270"/>
        <w:rPr/>
      </w:pPr>
      <w:r>
        <w:rPr>
          <w:bCs/>
          <w:sz w:val="24"/>
          <w:szCs w:val="24"/>
          <w:lang w:val="en-GB"/>
        </w:rPr>
        <w:t>Corporate banking, also known as business banking, refers to the network of financial services institutions that serve corporate customers. These banks 24)</w:t>
      </w:r>
      <w:r>
        <w:rPr>
          <w:bCs/>
          <w:sz w:val="24"/>
          <w:szCs w:val="24"/>
          <w:lang w:val="en-US"/>
        </w:rPr>
        <w:t>____________</w:t>
      </w:r>
      <w:r>
        <w:rPr>
          <w:bCs/>
          <w:sz w:val="24"/>
          <w:szCs w:val="24"/>
          <w:u w:val="single"/>
          <w:lang w:val="en-US"/>
        </w:rPr>
        <w:t xml:space="preserve"> </w:t>
      </w:r>
      <w:r>
        <w:rPr>
          <w:bCs/>
          <w:sz w:val="24"/>
          <w:szCs w:val="24"/>
          <w:lang w:val="en-GB"/>
        </w:rPr>
        <w:t xml:space="preserve">to businesses to help them 25)  </w:t>
      </w:r>
      <w:r>
        <w:rPr>
          <w:bCs/>
          <w:sz w:val="24"/>
          <w:szCs w:val="24"/>
          <w:lang w:val="en-US"/>
        </w:rPr>
        <w:t xml:space="preserve">____________ </w:t>
      </w:r>
      <w:r>
        <w:rPr>
          <w:bCs/>
          <w:sz w:val="24"/>
          <w:szCs w:val="24"/>
          <w:lang w:val="en-GB"/>
        </w:rPr>
        <w:t>and hire new employees, in turn helping to grow the economy</w:t>
      </w:r>
    </w:p>
    <w:p>
      <w:pPr>
        <w:pStyle w:val="Normal"/>
        <w:shd w:val="clear" w:color="auto" w:fill="FFFFFF"/>
        <w:spacing w:lineRule="auto" w:line="240" w:before="0" w:after="270"/>
        <w:rPr/>
      </w:pPr>
      <w:r>
        <w:rPr>
          <w:b/>
          <w:sz w:val="24"/>
          <w:szCs w:val="24"/>
          <w:lang w:val="en-GB"/>
        </w:rPr>
        <w:t>What is a mortgage bank?</w:t>
      </w:r>
    </w:p>
    <w:p>
      <w:pPr>
        <w:pStyle w:val="Normal"/>
        <w:shd w:val="clear" w:color="auto" w:fill="FFFFFF"/>
        <w:spacing w:lineRule="auto" w:line="240" w:before="0" w:after="270"/>
        <w:rPr/>
      </w:pPr>
      <w:r>
        <w:rPr>
          <w:bCs/>
          <w:sz w:val="24"/>
          <w:szCs w:val="24"/>
          <w:lang w:val="en-GB"/>
        </w:rPr>
        <w:t xml:space="preserve">Mortgage banks are licensed entities that originate and service mortgage loans directly to consumers to help them purchase 26) </w:t>
      </w:r>
      <w:r>
        <w:rPr>
          <w:bCs/>
          <w:sz w:val="24"/>
          <w:szCs w:val="24"/>
          <w:u w:val="single"/>
          <w:lang w:val="en-US"/>
        </w:rPr>
        <w:t xml:space="preserve">____________ </w:t>
      </w:r>
      <w:r>
        <w:rPr>
          <w:bCs/>
          <w:sz w:val="24"/>
          <w:szCs w:val="24"/>
          <w:u w:val="single"/>
          <w:lang w:val="en-GB"/>
        </w:rPr>
        <w:t>.</w:t>
      </w:r>
      <w:r>
        <w:rPr>
          <w:bCs/>
          <w:sz w:val="24"/>
          <w:szCs w:val="24"/>
          <w:lang w:val="en-GB"/>
        </w:rPr>
        <w:t xml:space="preserve"> These banks typically loan their own capital and make them up either by collecting payments or selling them on the secondary market. They also generate 27)  </w:t>
      </w:r>
      <w:r>
        <w:rPr>
          <w:bCs/>
          <w:sz w:val="24"/>
          <w:szCs w:val="24"/>
          <w:u w:val="single"/>
          <w:lang w:val="en-US"/>
        </w:rPr>
        <w:t xml:space="preserve">____________ </w:t>
      </w:r>
      <w:r>
        <w:rPr>
          <w:bCs/>
          <w:sz w:val="24"/>
          <w:szCs w:val="24"/>
          <w:lang w:val="en-GB"/>
        </w:rPr>
        <w:t>by charging origination fees..</w:t>
      </w:r>
    </w:p>
    <w:p>
      <w:pPr>
        <w:pStyle w:val="Normal"/>
        <w:shd w:val="clear" w:color="auto" w:fill="FFFFFF"/>
        <w:spacing w:lineRule="auto" w:line="240" w:before="0" w:after="270"/>
        <w:rPr/>
      </w:pPr>
      <w:r>
        <w:rPr>
          <w:b/>
          <w:sz w:val="24"/>
          <w:szCs w:val="24"/>
          <w:lang w:val="en-GB"/>
        </w:rPr>
        <w:t>What are the recent trends in banking?</w:t>
      </w:r>
    </w:p>
    <w:p>
      <w:pPr>
        <w:pStyle w:val="Normal"/>
        <w:shd w:val="clear" w:color="auto" w:fill="FFFFFF"/>
        <w:spacing w:lineRule="auto" w:line="240" w:before="0" w:after="270"/>
        <w:rPr/>
      </w:pPr>
      <w:r>
        <w:rPr>
          <w:bCs/>
          <w:sz w:val="24"/>
          <w:szCs w:val="24"/>
          <w:lang w:val="en-GB"/>
        </w:rPr>
        <w:t xml:space="preserve">The most prevalent modern banking trend is the shift to 28)  </w:t>
      </w:r>
      <w:r>
        <w:rPr>
          <w:bCs/>
          <w:sz w:val="24"/>
          <w:szCs w:val="24"/>
          <w:lang w:val="en-US"/>
        </w:rPr>
        <w:t>____________</w:t>
      </w:r>
      <w:r>
        <w:rPr>
          <w:bCs/>
          <w:sz w:val="24"/>
          <w:szCs w:val="24"/>
          <w:u w:val="single"/>
          <w:lang w:val="en-US"/>
        </w:rPr>
        <w:t xml:space="preserve"> </w:t>
      </w:r>
      <w:r>
        <w:rPr>
          <w:bCs/>
          <w:sz w:val="24"/>
          <w:szCs w:val="24"/>
          <w:lang w:val="en-GB"/>
        </w:rPr>
        <w:t xml:space="preserve">, specifically online and mobile-first banking. In the era of unprecedented speed and convenience, consumers don't want to visit a physical 29)  </w:t>
      </w:r>
      <w:r>
        <w:rPr>
          <w:bCs/>
          <w:sz w:val="24"/>
          <w:szCs w:val="24"/>
          <w:lang w:val="en-US"/>
        </w:rPr>
        <w:t xml:space="preserve">____________ </w:t>
      </w:r>
      <w:r>
        <w:rPr>
          <w:bCs/>
          <w:sz w:val="24"/>
          <w:szCs w:val="24"/>
          <w:lang w:val="en-GB"/>
        </w:rPr>
        <w:t>— they want digital features that will enable them to manage their money, whenever and wherever they want.</w:t>
      </w:r>
    </w:p>
    <w:p>
      <w:pPr>
        <w:pStyle w:val="Normal"/>
        <w:shd w:val="clear" w:color="auto" w:fill="FFFFFF"/>
        <w:spacing w:lineRule="auto" w:line="240" w:before="0" w:after="270"/>
        <w:rPr/>
      </w:pPr>
      <w:r>
        <w:rPr>
          <w:bCs/>
          <w:sz w:val="24"/>
          <w:szCs w:val="24"/>
          <w:lang w:val="en-GB"/>
        </w:rPr>
        <w:t xml:space="preserve">This transformation has led to increased competition from digital-only neobanks, tech companies, and other nonbank players adopting financial services, as well as 30) </w:t>
      </w:r>
      <w:r>
        <w:rPr>
          <w:bCs/>
          <w:sz w:val="24"/>
          <w:szCs w:val="24"/>
          <w:lang w:val="en-US"/>
        </w:rPr>
        <w:t xml:space="preserve">____________ </w:t>
      </w:r>
      <w:r>
        <w:rPr>
          <w:bCs/>
          <w:sz w:val="24"/>
          <w:szCs w:val="24"/>
          <w:u w:val="single"/>
          <w:lang w:val="en-GB"/>
        </w:rPr>
        <w:t xml:space="preserve"> </w:t>
      </w:r>
      <w:r>
        <w:rPr>
          <w:bCs/>
          <w:sz w:val="24"/>
          <w:szCs w:val="24"/>
          <w:lang w:val="en-GB"/>
        </w:rPr>
        <w:t>of smaller banks and startups. According to CB Insights, overall fintech funding hit $32.6 billion by the end of Q3 2018, up 82% from 2017's total figure of $17.9 billion.</w:t>
      </w:r>
    </w:p>
    <w:p>
      <w:pPr>
        <w:pStyle w:val="ListParagraph"/>
        <w:spacing w:lineRule="auto" w:line="240"/>
        <w:ind w:left="1080" w:hanging="0"/>
        <w:rPr>
          <w:sz w:val="24"/>
          <w:szCs w:val="24"/>
          <w:lang w:val="en-GB"/>
        </w:rPr>
      </w:pPr>
      <w:r>
        <w:rPr>
          <w:sz w:val="24"/>
          <w:szCs w:val="24"/>
          <w:lang w:val="en-GB"/>
        </w:rPr>
      </w:r>
    </w:p>
    <w:p>
      <w:pPr>
        <w:pStyle w:val="NormalWeb"/>
        <w:spacing w:lineRule="auto" w:line="240" w:beforeAutospacing="0" w:before="300" w:afterAutospacing="0" w:after="280"/>
        <w:rPr/>
      </w:pPr>
      <w:r>
        <w:rPr>
          <w:b/>
          <w:color w:val="000000"/>
          <w:lang w:val="en-US"/>
        </w:rPr>
        <w:t>5.</w:t>
      </w:r>
      <w:r>
        <w:rPr>
          <w:color w:val="000000"/>
          <w:lang w:val="en-US"/>
        </w:rPr>
        <w:t xml:space="preserve"> </w:t>
      </w:r>
      <w:r>
        <w:rPr>
          <w:b/>
          <w:lang w:val="en-GB"/>
        </w:rPr>
        <w:t xml:space="preserve">Write the approximate definition for the word below: </w:t>
      </w:r>
    </w:p>
    <w:p>
      <w:pPr>
        <w:pStyle w:val="Normal"/>
        <w:widowControl/>
        <w:numPr>
          <w:ilvl w:val="0"/>
          <w:numId w:val="31"/>
        </w:numPr>
        <w:shd w:val="clear" w:color="auto" w:fill="FFFFFF"/>
        <w:spacing w:lineRule="auto" w:line="240" w:before="0" w:after="270"/>
        <w:rPr/>
      </w:pPr>
      <w:r>
        <w:rPr>
          <w:sz w:val="24"/>
          <w:szCs w:val="24"/>
          <w:lang w:val="en-GB" w:eastAsia="ru-RU"/>
        </w:rPr>
        <w:t>AOB - ___________________</w:t>
      </w:r>
    </w:p>
    <w:p>
      <w:pPr>
        <w:pStyle w:val="Normal"/>
        <w:widowControl/>
        <w:numPr>
          <w:ilvl w:val="0"/>
          <w:numId w:val="31"/>
        </w:numPr>
        <w:shd w:val="clear" w:color="auto" w:fill="FFFFFF"/>
        <w:spacing w:lineRule="auto" w:line="240" w:before="0" w:after="270"/>
        <w:rPr/>
      </w:pPr>
      <w:r>
        <w:rPr>
          <w:sz w:val="24"/>
          <w:szCs w:val="24"/>
          <w:lang w:val="en-GB" w:eastAsia="ru-RU"/>
        </w:rPr>
        <w:t>Minutes - _________________</w:t>
      </w:r>
    </w:p>
    <w:p>
      <w:pPr>
        <w:pStyle w:val="Normal"/>
        <w:widowControl/>
        <w:numPr>
          <w:ilvl w:val="0"/>
          <w:numId w:val="31"/>
        </w:numPr>
        <w:shd w:val="clear" w:color="auto" w:fill="FFFFFF"/>
        <w:spacing w:lineRule="auto" w:line="240" w:before="0" w:after="270"/>
        <w:rPr/>
      </w:pPr>
      <w:r>
        <w:rPr>
          <w:sz w:val="24"/>
          <w:szCs w:val="24"/>
          <w:lang w:val="en-GB" w:eastAsia="ru-RU"/>
        </w:rPr>
        <w:t>Agenda - _________________</w:t>
      </w:r>
    </w:p>
    <w:p>
      <w:pPr>
        <w:pStyle w:val="Normal"/>
        <w:widowControl/>
        <w:numPr>
          <w:ilvl w:val="0"/>
          <w:numId w:val="31"/>
        </w:numPr>
        <w:shd w:val="clear" w:color="auto" w:fill="FFFFFF"/>
        <w:spacing w:lineRule="auto" w:line="240" w:before="0" w:after="270"/>
        <w:rPr/>
      </w:pPr>
      <w:r>
        <w:rPr>
          <w:sz w:val="24"/>
          <w:szCs w:val="24"/>
          <w:lang w:val="en-GB" w:eastAsia="ru-RU"/>
        </w:rPr>
        <w:t>USP - ___________________</w:t>
      </w:r>
    </w:p>
    <w:p>
      <w:pPr>
        <w:pStyle w:val="Normal"/>
        <w:widowControl/>
        <w:numPr>
          <w:ilvl w:val="0"/>
          <w:numId w:val="31"/>
        </w:numPr>
        <w:shd w:val="clear" w:color="auto" w:fill="FFFFFF"/>
        <w:spacing w:lineRule="auto" w:line="240" w:before="0" w:after="270"/>
        <w:rPr/>
      </w:pPr>
      <w:r>
        <w:rPr>
          <w:sz w:val="24"/>
          <w:szCs w:val="24"/>
          <w:lang w:val="en-GB" w:eastAsia="ru-RU"/>
        </w:rPr>
        <w:t>Outstanding - _____________</w:t>
      </w:r>
    </w:p>
    <w:p>
      <w:pPr>
        <w:pStyle w:val="Normal"/>
        <w:spacing w:lineRule="auto" w:line="240"/>
        <w:rPr>
          <w:sz w:val="20"/>
          <w:lang w:val="en-US"/>
        </w:rPr>
      </w:pPr>
      <w:r>
        <w:rPr>
          <w:sz w:val="20"/>
          <w:lang w:val="en-US"/>
        </w:rPr>
      </w:r>
    </w:p>
    <w:p>
      <w:pPr>
        <w:pStyle w:val="1"/>
        <w:spacing w:lineRule="auto" w:line="240"/>
        <w:rPr/>
      </w:pPr>
      <w:r>
        <w:rPr>
          <w:sz w:val="24"/>
          <w:lang w:val="en-US"/>
        </w:rPr>
        <w:t xml:space="preserve">WRITING </w:t>
      </w:r>
    </w:p>
    <w:p>
      <w:pPr>
        <w:pStyle w:val="1"/>
        <w:spacing w:lineRule="auto" w:line="240"/>
        <w:rPr/>
      </w:pPr>
      <w:r>
        <w:rPr>
          <w:sz w:val="24"/>
          <w:lang w:val="en-US"/>
        </w:rPr>
        <w:t>Comment upon the following situation. Write at least 120 words and leave a few minutes to check what you have written.</w:t>
      </w:r>
    </w:p>
    <w:p>
      <w:pPr>
        <w:pStyle w:val="Normal"/>
        <w:shd w:val="clear" w:color="auto" w:fill="FFFFFF"/>
        <w:spacing w:lineRule="auto" w:line="240" w:before="0" w:after="270"/>
        <w:jc w:val="both"/>
        <w:rPr/>
      </w:pPr>
      <w:r>
        <w:rPr>
          <w:bCs/>
          <w:sz w:val="24"/>
          <w:szCs w:val="28"/>
          <w:lang w:val="en-GB"/>
        </w:rPr>
        <w:t>You are thinking of having a small, but perspective start-up. Dwell upon its advantages and drawbacks. What unique selling points can you offer? Where will you get the customer base, funding, staff? What will be the first revenue and when do you expect it?</w:t>
      </w:r>
    </w:p>
    <w:p>
      <w:pPr>
        <w:pStyle w:val="1"/>
        <w:spacing w:lineRule="auto" w:line="240"/>
        <w:rPr>
          <w:lang w:val="en-GB"/>
        </w:rPr>
      </w:pPr>
      <w:r>
        <w:rPr>
          <w:lang w:val="en-GB"/>
        </w:rPr>
      </w:r>
    </w:p>
    <w:p>
      <w:pPr>
        <w:pStyle w:val="1"/>
        <w:spacing w:lineRule="auto" w:line="240"/>
        <w:jc w:val="both"/>
        <w:rPr/>
      </w:pPr>
      <w:bookmarkStart w:id="8" w:name="_Toc6853590"/>
      <w:r>
        <w:rPr/>
        <w:t>7. Фонд оценочных средств для проведения промежуточной аттестации обучающихся по дисциплине.</w:t>
      </w:r>
      <w:bookmarkEnd w:id="8"/>
    </w:p>
    <w:p>
      <w:pPr>
        <w:pStyle w:val="Normal"/>
        <w:spacing w:lineRule="auto" w:line="240"/>
        <w:rPr/>
      </w:pPr>
      <w:r>
        <w:rPr/>
      </w:r>
    </w:p>
    <w:p>
      <w:pPr>
        <w:pStyle w:val="Normal"/>
        <w:tabs>
          <w:tab w:val="clear" w:pos="708"/>
          <w:tab w:val="left" w:pos="540" w:leader="none"/>
        </w:tabs>
        <w:spacing w:lineRule="auto" w:line="240"/>
        <w:ind w:firstLine="709"/>
        <w:jc w:val="both"/>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tabs>
          <w:tab w:val="clear" w:pos="708"/>
          <w:tab w:val="left" w:pos="540" w:leader="none"/>
        </w:tabs>
        <w:spacing w:lineRule="auto" w:line="240"/>
        <w:ind w:firstLine="709"/>
        <w:jc w:val="right"/>
        <w:rPr/>
      </w:pPr>
      <w:r>
        <w:rPr>
          <w:sz w:val="28"/>
          <w:szCs w:val="28"/>
        </w:rPr>
        <w:t>Таблица 5</w:t>
      </w:r>
    </w:p>
    <w:tbl>
      <w:tblPr>
        <w:tblW w:w="5000" w:type="pct"/>
        <w:jc w:val="left"/>
        <w:tblInd w:w="-106" w:type="dxa"/>
        <w:tblLayout w:type="fixed"/>
        <w:tblCellMar>
          <w:top w:w="0" w:type="dxa"/>
          <w:left w:w="108" w:type="dxa"/>
          <w:bottom w:w="0" w:type="dxa"/>
          <w:right w:w="108" w:type="dxa"/>
        </w:tblCellMar>
        <w:tblLook w:val="00a0" w:noHBand="0" w:noVBand="0" w:firstColumn="1" w:lastRow="0" w:lastColumn="0" w:firstRow="1"/>
      </w:tblPr>
      <w:tblGrid>
        <w:gridCol w:w="1663"/>
        <w:gridCol w:w="1845"/>
        <w:gridCol w:w="2105"/>
        <w:gridCol w:w="4311"/>
      </w:tblGrid>
      <w:tr>
        <w:trPr/>
        <w:tc>
          <w:tcPr>
            <w:tcW w:w="166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rPr/>
            </w:pPr>
            <w:r>
              <w:rPr>
                <w:sz w:val="24"/>
                <w:szCs w:val="24"/>
                <w:lang w:eastAsia="ru-RU"/>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rPr/>
            </w:pPr>
            <w:r>
              <w:rPr>
                <w:sz w:val="24"/>
                <w:szCs w:val="24"/>
              </w:rPr>
              <w:t>Наименование индикаторов достижения компетенции</w:t>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rPr/>
            </w:pPr>
            <w:r>
              <w:rPr>
                <w:sz w:val="24"/>
                <w:szCs w:val="24"/>
                <w:lang w:eastAsia="ru-RU"/>
              </w:rPr>
              <w:t>Результаты обучения (умения и знания), соотнесенные с компетенциями/индикаторами достижения компетенции</w:t>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rPr/>
            </w:pPr>
            <w:r>
              <w:rPr>
                <w:sz w:val="24"/>
                <w:szCs w:val="24"/>
              </w:rPr>
              <w:t>Типовые контрольные задания</w:t>
            </w:r>
          </w:p>
        </w:tc>
      </w:tr>
      <w:tr>
        <w:trPr/>
        <w:tc>
          <w:tcPr>
            <w:tcW w:w="166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12"/>
              <w:jc w:val="both"/>
              <w:rPr/>
            </w:pPr>
            <w:r>
              <w:rPr>
                <w:sz w:val="24"/>
                <w:szCs w:val="24"/>
                <w:lang w:eastAsia="ru-RU"/>
              </w:rPr>
              <w:t>УК-3</w:t>
            </w:r>
          </w:p>
          <w:p>
            <w:pPr>
              <w:pStyle w:val="Normal"/>
              <w:widowControl w:val="false"/>
              <w:spacing w:lineRule="auto" w:line="240"/>
              <w:rPr/>
            </w:pPr>
            <w:r>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pPr>
              <w:pStyle w:val="Normal"/>
              <w:widowControl w:val="false"/>
              <w:tabs>
                <w:tab w:val="clear" w:pos="708"/>
                <w:tab w:val="left" w:pos="540" w:leader="none"/>
              </w:tabs>
              <w:spacing w:lineRule="auto" w:line="240"/>
              <w:ind w:hanging="12"/>
              <w:jc w:val="both"/>
              <w:rPr>
                <w:sz w:val="24"/>
                <w:szCs w:val="24"/>
                <w:lang w:eastAsia="ru-RU"/>
              </w:rPr>
            </w:pPr>
            <w:r>
              <w:rPr>
                <w:sz w:val="24"/>
                <w:szCs w:val="24"/>
                <w:lang w:eastAsia="ru-RU"/>
              </w:rPr>
            </w:r>
          </w:p>
        </w:tc>
        <w:tc>
          <w:tcPr>
            <w:tcW w:w="1845" w:type="dxa"/>
            <w:vMerge w:val="restart"/>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540" w:leader="none"/>
              </w:tabs>
              <w:spacing w:lineRule="auto" w:line="240"/>
              <w:ind w:left="0" w:hanging="0"/>
              <w:rPr/>
            </w:pPr>
            <w:r>
              <w:rPr>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pPr>
              <w:pStyle w:val="ListParagraph"/>
              <w:widowControl w:val="false"/>
              <w:tabs>
                <w:tab w:val="clear" w:pos="708"/>
                <w:tab w:val="left" w:pos="540" w:leader="none"/>
              </w:tabs>
              <w:spacing w:lineRule="auto" w:line="240"/>
              <w:ind w:left="0" w:hanging="0"/>
              <w:rPr>
                <w:sz w:val="24"/>
                <w:szCs w:val="24"/>
              </w:rPr>
            </w:pPr>
            <w:r>
              <w:rPr>
                <w:sz w:val="24"/>
                <w:szCs w:val="24"/>
              </w:rPr>
            </w:r>
          </w:p>
          <w:p>
            <w:pPr>
              <w:pStyle w:val="Normal"/>
              <w:widowControl w:val="false"/>
              <w:tabs>
                <w:tab w:val="clear" w:pos="708"/>
                <w:tab w:val="left" w:pos="540" w:leader="none"/>
              </w:tabs>
              <w:spacing w:lineRule="auto" w:line="240"/>
              <w:jc w:val="both"/>
              <w:rPr>
                <w:sz w:val="24"/>
                <w:szCs w:val="24"/>
                <w:lang w:eastAsia="ru-RU"/>
              </w:rPr>
            </w:pPr>
            <w:r>
              <w:rPr>
                <w:sz w:val="24"/>
                <w:szCs w:val="24"/>
                <w:lang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rPr>
              <w:t>1.</w:t>
            </w:r>
            <w:r>
              <w:rPr>
                <w:i/>
                <w:iCs/>
                <w:sz w:val="24"/>
                <w:szCs w:val="24"/>
              </w:rPr>
              <w:t>знать</w:t>
            </w:r>
            <w:r>
              <w:rPr>
                <w:sz w:val="24"/>
                <w:szCs w:val="24"/>
              </w:rPr>
              <w:t>:</w:t>
            </w:r>
          </w:p>
          <w:p>
            <w:pPr>
              <w:pStyle w:val="Normal"/>
              <w:widowControl w:val="false"/>
              <w:spacing w:lineRule="auto" w:line="240"/>
              <w:jc w:val="both"/>
              <w:rPr/>
            </w:pPr>
            <w:r>
              <w:rPr>
                <w:sz w:val="24"/>
                <w:szCs w:val="24"/>
              </w:rPr>
              <w:t>- теоретические основы организации коммуникации в команде;</w:t>
            </w:r>
          </w:p>
          <w:p>
            <w:pPr>
              <w:pStyle w:val="Normal"/>
              <w:widowControl w:val="false"/>
              <w:spacing w:lineRule="auto" w:line="240"/>
              <w:jc w:val="both"/>
              <w:rPr/>
            </w:pPr>
            <w:r>
              <w:rPr>
                <w:sz w:val="24"/>
                <w:szCs w:val="24"/>
              </w:rPr>
              <w:t>- структуру стандартных коммуникативных задач;</w:t>
            </w:r>
          </w:p>
          <w:p>
            <w:pPr>
              <w:pStyle w:val="Normal"/>
              <w:widowControl w:val="false"/>
              <w:spacing w:lineRule="auto" w:line="240"/>
              <w:jc w:val="both"/>
              <w:rPr>
                <w:sz w:val="24"/>
                <w:szCs w:val="24"/>
                <w:lang w:eastAsia="ru-RU"/>
              </w:rPr>
            </w:pPr>
            <w:r>
              <w:rPr>
                <w:sz w:val="24"/>
                <w:szCs w:val="24"/>
                <w:lang w:eastAsia="ru-RU"/>
              </w:rPr>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39"/>
              <w:rPr/>
            </w:pPr>
            <w:r>
              <w:rPr>
                <w:b/>
                <w:sz w:val="24"/>
                <w:szCs w:val="24"/>
                <w:lang w:eastAsia="ru-RU"/>
              </w:rPr>
              <w:t>Диалог</w:t>
            </w:r>
            <w:r>
              <w:rPr>
                <w:b/>
                <w:sz w:val="24"/>
                <w:szCs w:val="24"/>
                <w:lang w:val="en-US" w:eastAsia="ru-RU"/>
              </w:rPr>
              <w:t>/</w:t>
            </w:r>
            <w:r>
              <w:rPr>
                <w:b/>
                <w:sz w:val="24"/>
                <w:szCs w:val="24"/>
                <w:lang w:eastAsia="ru-RU"/>
              </w:rPr>
              <w:t>ролевая</w:t>
            </w:r>
            <w:r>
              <w:rPr>
                <w:b/>
                <w:sz w:val="24"/>
                <w:szCs w:val="24"/>
                <w:lang w:val="en-US" w:eastAsia="ru-RU"/>
              </w:rPr>
              <w:t xml:space="preserve"> </w:t>
            </w:r>
            <w:r>
              <w:rPr>
                <w:b/>
                <w:sz w:val="24"/>
                <w:szCs w:val="24"/>
                <w:lang w:eastAsia="ru-RU"/>
              </w:rPr>
              <w:t>игра</w:t>
            </w:r>
          </w:p>
          <w:p>
            <w:pPr>
              <w:pStyle w:val="Normal"/>
              <w:widowControl w:val="false"/>
              <w:spacing w:lineRule="auto" w:line="240"/>
              <w:jc w:val="both"/>
              <w:rPr/>
            </w:pPr>
            <w:r>
              <w:rPr>
                <w:sz w:val="24"/>
                <w:szCs w:val="24"/>
                <w:lang w:val="en-US"/>
              </w:rPr>
              <w:t>Imagine your friend is invited to attend the Interview for the position of a Sales manager in a hotel. He asks you for a piece of advice about the structure of the company, since you are an experienced hotel employee. Make up a dialogue.</w:t>
            </w:r>
          </w:p>
          <w:p>
            <w:pPr>
              <w:pStyle w:val="Normal"/>
              <w:widowControl w:val="false"/>
              <w:spacing w:lineRule="auto" w:line="240"/>
              <w:jc w:val="both"/>
              <w:rPr>
                <w:b/>
                <w:b/>
                <w:bCs/>
                <w:color w:val="FF0000"/>
                <w:sz w:val="24"/>
                <w:szCs w:val="24"/>
                <w:highlight w:val="cyan"/>
                <w:lang w:val="en-US"/>
              </w:rPr>
            </w:pPr>
            <w:r>
              <w:rPr>
                <w:b/>
                <w:bCs/>
                <w:color w:val="FF0000"/>
                <w:sz w:val="24"/>
                <w:szCs w:val="24"/>
                <w:highlight w:val="cyan"/>
                <w:lang w:val="en-US"/>
              </w:rPr>
            </w:r>
          </w:p>
          <w:p>
            <w:pPr>
              <w:pStyle w:val="Normal"/>
              <w:widowControl w:val="false"/>
              <w:tabs>
                <w:tab w:val="clear" w:pos="708"/>
                <w:tab w:val="left" w:pos="540" w:leader="none"/>
              </w:tabs>
              <w:spacing w:lineRule="auto" w:line="240"/>
              <w:ind w:firstLine="39"/>
              <w:jc w:val="both"/>
              <w:rPr>
                <w:sz w:val="24"/>
                <w:szCs w:val="24"/>
                <w:lang w:val="en-US" w:eastAsia="ru-RU"/>
              </w:rPr>
            </w:pPr>
            <w:r>
              <w:rPr>
                <w:sz w:val="24"/>
                <w:szCs w:val="24"/>
                <w:lang w:val="en-US" w:eastAsia="ru-RU"/>
              </w:rPr>
            </w:r>
          </w:p>
        </w:tc>
      </w:tr>
      <w:tr>
        <w:trPr/>
        <w:tc>
          <w:tcPr>
            <w:tcW w:w="16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12"/>
              <w:jc w:val="both"/>
              <w:rPr>
                <w:sz w:val="24"/>
                <w:szCs w:val="24"/>
                <w:lang w:val="fr-FR"/>
              </w:rPr>
            </w:pPr>
            <w:r>
              <w:rPr>
                <w:sz w:val="24"/>
                <w:szCs w:val="24"/>
                <w:lang w:val="fr-FR"/>
              </w:rPr>
            </w:r>
          </w:p>
        </w:tc>
        <w:tc>
          <w:tcPr>
            <w:tcW w:w="184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sz w:val="24"/>
                <w:szCs w:val="24"/>
                <w:lang w:val="fr-FR" w:eastAsia="ru-RU"/>
              </w:rPr>
            </w:pPr>
            <w:r>
              <w:rPr>
                <w:sz w:val="24"/>
                <w:szCs w:val="24"/>
                <w:lang w:val="fr-FR"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i/>
                <w:iCs/>
                <w:sz w:val="24"/>
                <w:szCs w:val="24"/>
              </w:rPr>
              <w:t>уметь</w:t>
            </w:r>
            <w:r>
              <w:rPr>
                <w:sz w:val="24"/>
                <w:szCs w:val="24"/>
              </w:rPr>
              <w:t>:</w:t>
            </w:r>
          </w:p>
          <w:p>
            <w:pPr>
              <w:pStyle w:val="Normal"/>
              <w:widowControl w:val="false"/>
              <w:spacing w:lineRule="auto" w:line="240"/>
              <w:jc w:val="both"/>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pPr>
              <w:pStyle w:val="Normal"/>
              <w:widowControl w:val="false"/>
              <w:tabs>
                <w:tab w:val="clear" w:pos="708"/>
                <w:tab w:val="left" w:pos="540" w:leader="none"/>
              </w:tabs>
              <w:spacing w:lineRule="auto" w:line="240"/>
              <w:ind w:firstLine="39"/>
              <w:jc w:val="both"/>
              <w:rPr>
                <w:bCs/>
                <w:i/>
                <w:i/>
                <w:iCs/>
                <w:sz w:val="24"/>
                <w:szCs w:val="24"/>
                <w:lang w:eastAsia="ru-RU"/>
              </w:rPr>
            </w:pPr>
            <w:r>
              <w:rPr>
                <w:bCs/>
                <w:i/>
                <w:iCs/>
                <w:sz w:val="24"/>
                <w:szCs w:val="24"/>
                <w:lang w:eastAsia="ru-RU"/>
              </w:rPr>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39"/>
              <w:jc w:val="both"/>
              <w:rPr/>
            </w:pPr>
            <w:r>
              <w:rPr>
                <w:b/>
                <w:sz w:val="24"/>
                <w:szCs w:val="24"/>
                <w:lang w:eastAsia="ru-RU"/>
              </w:rPr>
              <w:t>Круглый</w:t>
            </w:r>
            <w:r>
              <w:rPr>
                <w:b/>
                <w:sz w:val="24"/>
                <w:szCs w:val="24"/>
                <w:lang w:val="en-US" w:eastAsia="ru-RU"/>
              </w:rPr>
              <w:t xml:space="preserve"> </w:t>
            </w:r>
            <w:r>
              <w:rPr>
                <w:b/>
                <w:sz w:val="24"/>
                <w:szCs w:val="24"/>
                <w:lang w:eastAsia="ru-RU"/>
              </w:rPr>
              <w:t>стол</w:t>
            </w:r>
            <w:r>
              <w:rPr>
                <w:b/>
                <w:sz w:val="24"/>
                <w:szCs w:val="24"/>
                <w:lang w:val="en-US" w:eastAsia="ru-RU"/>
              </w:rPr>
              <w:t>.</w:t>
            </w:r>
          </w:p>
          <w:p>
            <w:pPr>
              <w:pStyle w:val="Normal"/>
              <w:widowControl w:val="false"/>
              <w:spacing w:lineRule="auto" w:line="240"/>
              <w:jc w:val="both"/>
              <w:rPr/>
            </w:pPr>
            <w:r>
              <w:rPr>
                <w:sz w:val="24"/>
                <w:szCs w:val="24"/>
                <w:lang w:val="en-US"/>
              </w:rPr>
              <w:t>Group discussion. Imagine you participate in a panel discussion of the importance of the Corporate Culture.</w:t>
            </w:r>
          </w:p>
        </w:tc>
      </w:tr>
      <w:tr>
        <w:trPr/>
        <w:tc>
          <w:tcPr>
            <w:tcW w:w="16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709"/>
              <w:jc w:val="both"/>
              <w:rPr>
                <w:sz w:val="24"/>
                <w:szCs w:val="24"/>
                <w:lang w:val="fr-FR" w:eastAsia="ru-RU"/>
              </w:rPr>
            </w:pPr>
            <w:r>
              <w:rPr>
                <w:sz w:val="24"/>
                <w:szCs w:val="24"/>
                <w:lang w:val="fr-FR" w:eastAsia="ru-RU"/>
              </w:rPr>
            </w:r>
          </w:p>
        </w:tc>
        <w:tc>
          <w:tcPr>
            <w:tcW w:w="1845" w:type="dxa"/>
            <w:vMerge w:val="restart"/>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540" w:leader="none"/>
              </w:tabs>
              <w:spacing w:lineRule="auto" w:line="240"/>
              <w:ind w:left="0" w:hanging="0"/>
              <w:rPr/>
            </w:pPr>
            <w:r>
              <w:rPr>
                <w:sz w:val="24"/>
                <w:szCs w:val="24"/>
              </w:rPr>
              <w:t>2. Соблюдает этические нормы в межличностном, профессиональном общении.</w:t>
            </w:r>
          </w:p>
          <w:p>
            <w:pPr>
              <w:pStyle w:val="Normal"/>
              <w:widowControl w:val="false"/>
              <w:tabs>
                <w:tab w:val="clear" w:pos="708"/>
                <w:tab w:val="left" w:pos="540" w:leader="none"/>
              </w:tabs>
              <w:spacing w:lineRule="auto" w:line="240"/>
              <w:jc w:val="both"/>
              <w:rPr>
                <w:sz w:val="24"/>
                <w:szCs w:val="24"/>
                <w:lang w:eastAsia="ru-RU"/>
              </w:rPr>
            </w:pPr>
            <w:r>
              <w:rPr>
                <w:sz w:val="24"/>
                <w:szCs w:val="24"/>
                <w:lang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i/>
                <w:iCs/>
                <w:sz w:val="24"/>
                <w:szCs w:val="24"/>
              </w:rPr>
              <w:t>знать</w:t>
            </w:r>
            <w:r>
              <w:rPr>
                <w:sz w:val="24"/>
                <w:szCs w:val="24"/>
              </w:rPr>
              <w:t>:</w:t>
            </w:r>
          </w:p>
          <w:p>
            <w:pPr>
              <w:pStyle w:val="ListParagraph"/>
              <w:widowControl w:val="false"/>
              <w:tabs>
                <w:tab w:val="clear" w:pos="708"/>
                <w:tab w:val="left" w:pos="540" w:leader="none"/>
              </w:tabs>
              <w:spacing w:lineRule="auto" w:line="240"/>
              <w:ind w:left="0" w:hanging="0"/>
              <w:rPr/>
            </w:pPr>
            <w:r>
              <w:rPr>
                <w:sz w:val="24"/>
                <w:szCs w:val="24"/>
              </w:rPr>
              <w:t>- функции и виды, структуру межличностного, профессионального общения;</w:t>
            </w:r>
          </w:p>
          <w:p>
            <w:pPr>
              <w:pStyle w:val="Normal"/>
              <w:widowControl w:val="false"/>
              <w:tabs>
                <w:tab w:val="clear" w:pos="708"/>
                <w:tab w:val="left" w:pos="540" w:leader="none"/>
              </w:tabs>
              <w:spacing w:lineRule="auto" w:line="240"/>
              <w:jc w:val="both"/>
              <w:rPr>
                <w:sz w:val="24"/>
                <w:szCs w:val="24"/>
                <w:lang w:eastAsia="ru-RU"/>
              </w:rPr>
            </w:pPr>
            <w:r>
              <w:rPr>
                <w:sz w:val="24"/>
                <w:szCs w:val="24"/>
                <w:lang w:eastAsia="ru-RU"/>
              </w:rPr>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b/>
                <w:sz w:val="24"/>
                <w:szCs w:val="24"/>
              </w:rPr>
              <w:t>Презентация о национальных особенностях этических норм в профессиональном общении.</w:t>
            </w:r>
          </w:p>
          <w:p>
            <w:pPr>
              <w:pStyle w:val="Normal"/>
              <w:widowControl w:val="false"/>
              <w:spacing w:lineRule="auto" w:line="240"/>
              <w:jc w:val="both"/>
              <w:rPr>
                <w:sz w:val="24"/>
                <w:szCs w:val="24"/>
                <w:lang w:eastAsia="ru-RU"/>
              </w:rPr>
            </w:pPr>
            <w:r>
              <w:rPr>
                <w:sz w:val="24"/>
                <w:szCs w:val="24"/>
                <w:lang w:eastAsia="ru-RU"/>
              </w:rPr>
            </w:r>
          </w:p>
        </w:tc>
      </w:tr>
      <w:tr>
        <w:trPr/>
        <w:tc>
          <w:tcPr>
            <w:tcW w:w="16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709"/>
              <w:jc w:val="both"/>
              <w:rPr>
                <w:sz w:val="24"/>
                <w:szCs w:val="24"/>
                <w:lang w:val="fr-FR" w:eastAsia="ru-RU"/>
              </w:rPr>
            </w:pPr>
            <w:r>
              <w:rPr>
                <w:sz w:val="24"/>
                <w:szCs w:val="24"/>
                <w:lang w:val="fr-FR" w:eastAsia="ru-RU"/>
              </w:rPr>
            </w:r>
          </w:p>
        </w:tc>
        <w:tc>
          <w:tcPr>
            <w:tcW w:w="184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sz w:val="24"/>
                <w:szCs w:val="24"/>
                <w:lang w:val="fr-FR" w:eastAsia="ru-RU"/>
              </w:rPr>
            </w:pPr>
            <w:r>
              <w:rPr>
                <w:sz w:val="24"/>
                <w:szCs w:val="24"/>
                <w:lang w:val="fr-FR"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i/>
                <w:iCs/>
                <w:sz w:val="24"/>
                <w:szCs w:val="24"/>
              </w:rPr>
              <w:t>уметь</w:t>
            </w:r>
            <w:r>
              <w:rPr>
                <w:sz w:val="24"/>
                <w:szCs w:val="24"/>
              </w:rPr>
              <w:t>:</w:t>
            </w:r>
          </w:p>
          <w:p>
            <w:pPr>
              <w:pStyle w:val="Normal"/>
              <w:widowControl w:val="false"/>
              <w:tabs>
                <w:tab w:val="clear" w:pos="708"/>
                <w:tab w:val="left" w:pos="540" w:leader="none"/>
              </w:tabs>
              <w:spacing w:lineRule="auto" w:line="240"/>
              <w:jc w:val="both"/>
              <w:rPr/>
            </w:pPr>
            <w:r>
              <w:rPr>
                <w:sz w:val="24"/>
                <w:szCs w:val="24"/>
              </w:rPr>
              <w:t>- применять социально-этические нормы в межличностном, профессиональном общении;</w:t>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39"/>
              <w:rPr/>
            </w:pPr>
            <w:r>
              <w:rPr>
                <w:b/>
                <w:sz w:val="24"/>
                <w:szCs w:val="24"/>
                <w:lang w:eastAsia="ru-RU"/>
              </w:rPr>
              <w:t>Интервью</w:t>
            </w:r>
          </w:p>
          <w:p>
            <w:pPr>
              <w:pStyle w:val="Normal"/>
              <w:widowControl w:val="false"/>
              <w:tabs>
                <w:tab w:val="clear" w:pos="708"/>
                <w:tab w:val="left" w:pos="540" w:leader="none"/>
              </w:tabs>
              <w:spacing w:lineRule="auto" w:line="240"/>
              <w:ind w:firstLine="39"/>
              <w:rPr/>
            </w:pPr>
            <w:r>
              <w:rPr>
                <w:sz w:val="24"/>
                <w:szCs w:val="24"/>
                <w:lang w:val="en-US" w:eastAsia="ru-RU"/>
              </w:rPr>
              <w:t>Expand on the following statement and initiate a dialogue on it.  (10 phrases from each part).</w:t>
            </w:r>
          </w:p>
          <w:p>
            <w:pPr>
              <w:pStyle w:val="Normal"/>
              <w:widowControl w:val="false"/>
              <w:tabs>
                <w:tab w:val="clear" w:pos="708"/>
                <w:tab w:val="left" w:pos="540" w:leader="none"/>
              </w:tabs>
              <w:spacing w:lineRule="auto" w:line="240"/>
              <w:ind w:firstLine="39"/>
              <w:rPr/>
            </w:pPr>
            <w:r>
              <w:rPr>
                <w:i/>
                <w:iCs/>
                <w:sz w:val="24"/>
                <w:szCs w:val="24"/>
                <w:lang w:val="en-US" w:eastAsia="ru-RU"/>
              </w:rPr>
              <w:t>Ethics and business exclude each other.</w:t>
            </w:r>
          </w:p>
          <w:p>
            <w:pPr>
              <w:pStyle w:val="Normal"/>
              <w:widowControl w:val="false"/>
              <w:tabs>
                <w:tab w:val="clear" w:pos="708"/>
                <w:tab w:val="left" w:pos="540" w:leader="none"/>
              </w:tabs>
              <w:spacing w:lineRule="auto" w:line="240"/>
              <w:ind w:firstLine="39"/>
              <w:rPr>
                <w:i/>
                <w:i/>
                <w:iCs/>
                <w:sz w:val="24"/>
                <w:szCs w:val="24"/>
                <w:lang w:val="en-US" w:eastAsia="ru-RU"/>
              </w:rPr>
            </w:pPr>
            <w:r>
              <w:rPr>
                <w:i/>
                <w:iCs/>
                <w:sz w:val="24"/>
                <w:szCs w:val="24"/>
                <w:lang w:val="en-US" w:eastAsia="ru-RU"/>
              </w:rPr>
            </w:r>
          </w:p>
        </w:tc>
      </w:tr>
      <w:tr>
        <w:trPr/>
        <w:tc>
          <w:tcPr>
            <w:tcW w:w="16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709"/>
              <w:jc w:val="both"/>
              <w:rPr>
                <w:sz w:val="24"/>
                <w:szCs w:val="24"/>
                <w:lang w:val="fr-FR" w:eastAsia="ru-RU"/>
              </w:rPr>
            </w:pPr>
            <w:r>
              <w:rPr>
                <w:sz w:val="24"/>
                <w:szCs w:val="24"/>
                <w:lang w:val="fr-FR" w:eastAsia="ru-RU"/>
              </w:rPr>
            </w:r>
          </w:p>
        </w:tc>
        <w:tc>
          <w:tcPr>
            <w:tcW w:w="1845" w:type="dxa"/>
            <w:vMerge w:val="restart"/>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540" w:leader="none"/>
              </w:tabs>
              <w:spacing w:lineRule="auto" w:line="240"/>
              <w:ind w:left="0" w:hanging="0"/>
              <w:rPr/>
            </w:pPr>
            <w:r>
              <w:rPr>
                <w:sz w:val="24"/>
                <w:szCs w:val="24"/>
              </w:rPr>
              <w:t>3. Понимает и учитывает особенности поведения участников команды для достижения цели и задач в профессиональной деятельности.</w:t>
            </w:r>
          </w:p>
          <w:p>
            <w:pPr>
              <w:pStyle w:val="Normal"/>
              <w:widowControl w:val="false"/>
              <w:tabs>
                <w:tab w:val="clear" w:pos="708"/>
                <w:tab w:val="left" w:pos="540" w:leader="none"/>
              </w:tabs>
              <w:spacing w:lineRule="auto" w:line="240"/>
              <w:jc w:val="both"/>
              <w:rPr>
                <w:sz w:val="24"/>
                <w:szCs w:val="24"/>
                <w:lang w:eastAsia="ru-RU"/>
              </w:rPr>
            </w:pPr>
            <w:r>
              <w:rPr>
                <w:sz w:val="24"/>
                <w:szCs w:val="24"/>
                <w:lang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pPr>
            <w:r>
              <w:rPr>
                <w:i/>
                <w:iCs/>
                <w:sz w:val="24"/>
                <w:szCs w:val="24"/>
              </w:rPr>
              <w:t>3. знать</w:t>
            </w:r>
            <w:r>
              <w:rPr>
                <w:sz w:val="24"/>
                <w:szCs w:val="24"/>
              </w:rPr>
              <w:t>:</w:t>
            </w:r>
          </w:p>
          <w:p>
            <w:pPr>
              <w:pStyle w:val="Normal"/>
              <w:widowControl w:val="false"/>
              <w:tabs>
                <w:tab w:val="clear" w:pos="708"/>
                <w:tab w:val="left" w:pos="540" w:leader="none"/>
              </w:tabs>
              <w:spacing w:lineRule="auto" w:line="240"/>
              <w:jc w:val="both"/>
              <w:rPr/>
            </w:pPr>
            <w:r>
              <w:rPr>
                <w:sz w:val="24"/>
                <w:szCs w:val="24"/>
              </w:rPr>
              <w:t xml:space="preserve"> </w:t>
            </w:r>
            <w:r>
              <w:rPr>
                <w:sz w:val="24"/>
                <w:szCs w:val="24"/>
              </w:rPr>
              <w:t>-основы взаимодействия между членами команды;</w:t>
            </w:r>
          </w:p>
          <w:p>
            <w:pPr>
              <w:pStyle w:val="TableParagraph"/>
              <w:widowControl w:val="false"/>
              <w:tabs>
                <w:tab w:val="clear" w:pos="708"/>
                <w:tab w:val="left" w:pos="381" w:leader="none"/>
              </w:tabs>
              <w:spacing w:lineRule="auto" w:line="240"/>
              <w:ind w:left="0" w:hanging="0"/>
              <w:jc w:val="both"/>
              <w:rPr/>
            </w:pPr>
            <w:r>
              <w:rPr>
                <w:sz w:val="24"/>
                <w:szCs w:val="24"/>
              </w:rPr>
              <w:t xml:space="preserve"> </w:t>
            </w:r>
            <w:r>
              <w:rPr>
                <w:sz w:val="24"/>
                <w:szCs w:val="24"/>
              </w:rPr>
              <w:t>- методы убеждения, аргументации, выражения точки зрения;</w:t>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pPr>
            <w:r>
              <w:rPr>
                <w:b/>
                <w:sz w:val="24"/>
                <w:szCs w:val="24"/>
                <w:lang w:eastAsia="ru-RU"/>
              </w:rPr>
              <w:t>Командная работа с текстом/ видео.</w:t>
            </w:r>
          </w:p>
          <w:p>
            <w:pPr>
              <w:pStyle w:val="Normal"/>
              <w:widowControl w:val="false"/>
              <w:tabs>
                <w:tab w:val="clear" w:pos="708"/>
                <w:tab w:val="left" w:pos="540" w:leader="none"/>
              </w:tabs>
              <w:spacing w:lineRule="auto" w:line="240"/>
              <w:jc w:val="both"/>
              <w:rPr/>
            </w:pPr>
            <w:r>
              <w:rPr>
                <w:sz w:val="24"/>
                <w:szCs w:val="24"/>
                <w:lang w:val="fr-FR" w:eastAsia="ru-RU"/>
              </w:rPr>
              <w:t>The group is devided into 2 subgroups. They receive 2 different texts dealing with the topic covered already.  and each group team leader distributes the task among his group members :</w:t>
            </w:r>
          </w:p>
          <w:p>
            <w:pPr>
              <w:pStyle w:val="Normal"/>
              <w:widowControl w:val="false"/>
              <w:tabs>
                <w:tab w:val="clear" w:pos="708"/>
                <w:tab w:val="left" w:pos="540" w:leader="none"/>
              </w:tabs>
              <w:spacing w:lineRule="auto" w:line="240"/>
              <w:jc w:val="both"/>
              <w:rPr/>
            </w:pPr>
            <w:r>
              <w:rPr>
                <w:sz w:val="24"/>
                <w:szCs w:val="24"/>
                <w:lang w:val="fr-FR" w:eastAsia="ru-RU"/>
              </w:rPr>
              <w:t>1.explain unfamiliar words/expressions</w:t>
            </w:r>
          </w:p>
          <w:p>
            <w:pPr>
              <w:pStyle w:val="Normal"/>
              <w:widowControl w:val="false"/>
              <w:tabs>
                <w:tab w:val="clear" w:pos="708"/>
                <w:tab w:val="left" w:pos="540" w:leader="none"/>
              </w:tabs>
              <w:spacing w:lineRule="auto" w:line="240"/>
              <w:jc w:val="both"/>
              <w:rPr/>
            </w:pPr>
            <w:r>
              <w:rPr>
                <w:sz w:val="24"/>
                <w:szCs w:val="24"/>
                <w:lang w:val="fr-FR" w:eastAsia="ru-RU"/>
              </w:rPr>
              <w:t>2.make up a list of key words/phrases</w:t>
            </w:r>
          </w:p>
          <w:p>
            <w:pPr>
              <w:pStyle w:val="Normal"/>
              <w:widowControl w:val="false"/>
              <w:tabs>
                <w:tab w:val="clear" w:pos="708"/>
                <w:tab w:val="left" w:pos="540" w:leader="none"/>
              </w:tabs>
              <w:spacing w:lineRule="auto" w:line="240"/>
              <w:jc w:val="both"/>
              <w:rPr/>
            </w:pPr>
            <w:r>
              <w:rPr>
                <w:sz w:val="24"/>
                <w:szCs w:val="24"/>
                <w:lang w:val="fr-FR" w:eastAsia="ru-RU"/>
              </w:rPr>
              <w:t>3.suggest a detailed plan of the text</w:t>
            </w:r>
          </w:p>
          <w:p>
            <w:pPr>
              <w:pStyle w:val="Normal"/>
              <w:widowControl w:val="false"/>
              <w:tabs>
                <w:tab w:val="clear" w:pos="708"/>
                <w:tab w:val="left" w:pos="540" w:leader="none"/>
              </w:tabs>
              <w:spacing w:lineRule="auto" w:line="240"/>
              <w:jc w:val="both"/>
              <w:rPr/>
            </w:pPr>
            <w:r>
              <w:rPr>
                <w:sz w:val="24"/>
                <w:szCs w:val="24"/>
                <w:lang w:val="fr-FR" w:eastAsia="ru-RU"/>
              </w:rPr>
              <w:t>4.  summarise the text</w:t>
            </w:r>
          </w:p>
          <w:p>
            <w:pPr>
              <w:pStyle w:val="Normal"/>
              <w:widowControl w:val="false"/>
              <w:tabs>
                <w:tab w:val="clear" w:pos="708"/>
                <w:tab w:val="left" w:pos="540" w:leader="none"/>
              </w:tabs>
              <w:spacing w:lineRule="auto" w:line="240"/>
              <w:jc w:val="both"/>
              <w:rPr/>
            </w:pPr>
            <w:r>
              <w:rPr>
                <w:sz w:val="24"/>
                <w:szCs w:val="24"/>
                <w:lang w:val="fr-FR" w:eastAsia="ru-RU"/>
              </w:rPr>
              <w:t>5. prepare 2-3 tasks to check comprehension</w:t>
            </w:r>
          </w:p>
        </w:tc>
      </w:tr>
      <w:tr>
        <w:trPr>
          <w:trHeight w:val="4426" w:hRule="atLeast"/>
        </w:trPr>
        <w:tc>
          <w:tcPr>
            <w:tcW w:w="16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firstLine="709"/>
              <w:jc w:val="both"/>
              <w:rPr>
                <w:sz w:val="24"/>
                <w:szCs w:val="24"/>
                <w:lang w:val="fr-FR" w:eastAsia="ru-RU"/>
              </w:rPr>
            </w:pPr>
            <w:r>
              <w:rPr>
                <w:sz w:val="24"/>
                <w:szCs w:val="24"/>
                <w:lang w:val="fr-FR" w:eastAsia="ru-RU"/>
              </w:rPr>
            </w:r>
          </w:p>
        </w:tc>
        <w:tc>
          <w:tcPr>
            <w:tcW w:w="184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sz w:val="24"/>
                <w:szCs w:val="24"/>
                <w:lang w:val="fr-FR" w:eastAsia="ru-RU"/>
              </w:rPr>
            </w:pPr>
            <w:r>
              <w:rPr>
                <w:sz w:val="24"/>
                <w:szCs w:val="24"/>
                <w:lang w:val="fr-FR" w:eastAsia="ru-RU"/>
              </w:rPr>
            </w:r>
          </w:p>
        </w:tc>
        <w:tc>
          <w:tcPr>
            <w:tcW w:w="21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ind w:left="0" w:hanging="0"/>
              <w:jc w:val="both"/>
              <w:rPr/>
            </w:pPr>
            <w:r>
              <w:rPr>
                <w:i/>
                <w:iCs/>
                <w:sz w:val="24"/>
                <w:szCs w:val="24"/>
              </w:rPr>
              <w:t>Уметь:</w:t>
            </w:r>
          </w:p>
          <w:p>
            <w:pPr>
              <w:pStyle w:val="TableParagraph"/>
              <w:widowControl w:val="false"/>
              <w:spacing w:lineRule="auto" w:line="240"/>
              <w:ind w:left="0" w:hanging="0"/>
              <w:jc w:val="both"/>
              <w:rPr/>
            </w:pPr>
            <w:r>
              <w:rPr>
                <w:sz w:val="24"/>
                <w:szCs w:val="24"/>
              </w:rPr>
              <w:t>-выразить позицию команды и собственную позицию,</w:t>
            </w:r>
          </w:p>
          <w:p>
            <w:pPr>
              <w:pStyle w:val="TableParagraph"/>
              <w:widowControl w:val="false"/>
              <w:numPr>
                <w:ilvl w:val="0"/>
                <w:numId w:val="4"/>
              </w:numPr>
              <w:tabs>
                <w:tab w:val="clear" w:pos="708"/>
                <w:tab w:val="left" w:pos="249" w:leader="none"/>
              </w:tabs>
              <w:spacing w:lineRule="auto" w:line="240"/>
              <w:ind w:left="0" w:hanging="0"/>
              <w:jc w:val="both"/>
              <w:rPr/>
            </w:pPr>
            <w:r>
              <w:rPr>
                <w:sz w:val="24"/>
                <w:szCs w:val="24"/>
              </w:rPr>
              <w:t>анализировать и обобщить позицию команды, выбрать наиболее оптимальное решение из предложенных вариантов и аргументировать правильность выбора.</w:t>
            </w:r>
          </w:p>
          <w:p>
            <w:pPr>
              <w:pStyle w:val="Normal"/>
              <w:widowControl w:val="false"/>
              <w:tabs>
                <w:tab w:val="clear" w:pos="708"/>
                <w:tab w:val="left" w:pos="540" w:leader="none"/>
              </w:tabs>
              <w:spacing w:lineRule="auto" w:line="240"/>
              <w:jc w:val="both"/>
              <w:rPr>
                <w:bCs/>
                <w:i/>
                <w:i/>
                <w:iCs/>
                <w:sz w:val="24"/>
                <w:szCs w:val="24"/>
                <w:lang w:eastAsia="ru-RU"/>
              </w:rPr>
            </w:pPr>
            <w:r>
              <w:rPr>
                <w:bCs/>
                <w:i/>
                <w:iCs/>
                <w:sz w:val="24"/>
                <w:szCs w:val="24"/>
                <w:lang w:eastAsia="ru-RU"/>
              </w:rPr>
            </w:r>
          </w:p>
        </w:tc>
        <w:tc>
          <w:tcPr>
            <w:tcW w:w="431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jc w:val="both"/>
              <w:rPr/>
            </w:pPr>
            <w:r>
              <w:rPr>
                <w:b/>
                <w:sz w:val="24"/>
                <w:szCs w:val="24"/>
                <w:lang w:eastAsia="ru-RU"/>
              </w:rPr>
              <w:t>Командная работа по составлению заданий на проверку понимания текста.</w:t>
            </w:r>
          </w:p>
          <w:p>
            <w:pPr>
              <w:pStyle w:val="Normal"/>
              <w:widowControl w:val="false"/>
              <w:tabs>
                <w:tab w:val="clear" w:pos="708"/>
                <w:tab w:val="left" w:pos="540" w:leader="none"/>
              </w:tabs>
              <w:spacing w:lineRule="auto" w:line="240"/>
              <w:jc w:val="both"/>
              <w:rPr/>
            </w:pPr>
            <w:r>
              <w:rPr>
                <w:sz w:val="24"/>
                <w:szCs w:val="24"/>
                <w:lang w:val="fr-FR" w:eastAsia="ru-RU"/>
              </w:rPr>
              <w:t>The group is devided into 3-4 subgroups and each of the subgroup is supposed to prepare a task for another group members, based on the new text they are dealing with:</w:t>
            </w:r>
          </w:p>
          <w:p>
            <w:pPr>
              <w:pStyle w:val="Normal"/>
              <w:widowControl w:val="false"/>
              <w:tabs>
                <w:tab w:val="clear" w:pos="708"/>
                <w:tab w:val="left" w:pos="540" w:leader="none"/>
              </w:tabs>
              <w:spacing w:lineRule="auto" w:line="240"/>
              <w:jc w:val="both"/>
              <w:rPr/>
            </w:pPr>
            <w:r>
              <w:rPr>
                <w:sz w:val="24"/>
                <w:szCs w:val="24"/>
                <w:lang w:val="fr-FR" w:eastAsia="ru-RU"/>
              </w:rPr>
              <w:t>- match the words to make collocations verb – noun ;</w:t>
            </w:r>
          </w:p>
          <w:p>
            <w:pPr>
              <w:pStyle w:val="Normal"/>
              <w:widowControl w:val="false"/>
              <w:tabs>
                <w:tab w:val="clear" w:pos="708"/>
                <w:tab w:val="left" w:pos="540" w:leader="none"/>
              </w:tabs>
              <w:spacing w:lineRule="auto" w:line="240"/>
              <w:jc w:val="both"/>
              <w:rPr/>
            </w:pPr>
            <w:r>
              <w:rPr>
                <w:sz w:val="24"/>
                <w:szCs w:val="24"/>
                <w:lang w:val="fr-FR" w:eastAsia="ru-RU"/>
              </w:rPr>
              <w:t>- match the words to make collocations adjective-noun ;</w:t>
            </w:r>
          </w:p>
          <w:p>
            <w:pPr>
              <w:pStyle w:val="Normal"/>
              <w:widowControl w:val="false"/>
              <w:tabs>
                <w:tab w:val="clear" w:pos="708"/>
                <w:tab w:val="left" w:pos="540" w:leader="none"/>
              </w:tabs>
              <w:spacing w:lineRule="auto" w:line="240"/>
              <w:jc w:val="both"/>
              <w:rPr/>
            </w:pPr>
            <w:r>
              <w:rPr>
                <w:sz w:val="24"/>
                <w:szCs w:val="24"/>
                <w:lang w:val="fr-FR" w:eastAsia="ru-RU"/>
              </w:rPr>
              <w:t>- fill in the gaps with the prepositions ;</w:t>
            </w:r>
          </w:p>
          <w:p>
            <w:pPr>
              <w:pStyle w:val="Normal"/>
              <w:widowControl w:val="false"/>
              <w:tabs>
                <w:tab w:val="clear" w:pos="708"/>
                <w:tab w:val="left" w:pos="540" w:leader="none"/>
              </w:tabs>
              <w:spacing w:lineRule="auto" w:line="240"/>
              <w:jc w:val="both"/>
              <w:rPr/>
            </w:pPr>
            <w:r>
              <w:rPr>
                <w:sz w:val="24"/>
                <w:szCs w:val="24"/>
                <w:lang w:val="fr-FR" w:eastAsia="ru-RU"/>
              </w:rPr>
              <w:t>- fill in the gaps with the right verb form.</w:t>
            </w:r>
          </w:p>
          <w:p>
            <w:pPr>
              <w:pStyle w:val="Normal"/>
              <w:widowControl w:val="false"/>
              <w:tabs>
                <w:tab w:val="clear" w:pos="708"/>
                <w:tab w:val="left" w:pos="540" w:leader="none"/>
              </w:tabs>
              <w:spacing w:lineRule="auto" w:line="240"/>
              <w:jc w:val="both"/>
              <w:rPr/>
            </w:pPr>
            <w:r>
              <w:rPr>
                <w:sz w:val="24"/>
                <w:szCs w:val="24"/>
                <w:lang w:val="fr-FR" w:eastAsia="ru-RU"/>
              </w:rPr>
              <w:t>The tasks could be put on the blackboard or demonstrated on the screen.</w:t>
            </w:r>
          </w:p>
        </w:tc>
      </w:tr>
    </w:tbl>
    <w:p>
      <w:pPr>
        <w:pStyle w:val="Normal"/>
        <w:widowControl/>
        <w:spacing w:lineRule="auto" w:line="240" w:before="0" w:after="160"/>
        <w:jc w:val="center"/>
        <w:rPr>
          <w:b/>
          <w:b/>
          <w:bCs/>
          <w:sz w:val="28"/>
          <w:szCs w:val="28"/>
        </w:rPr>
      </w:pPr>
      <w:r>
        <w:rPr>
          <w:b/>
          <w:bCs/>
          <w:sz w:val="28"/>
          <w:szCs w:val="28"/>
        </w:rPr>
      </w:r>
    </w:p>
    <w:p>
      <w:pPr>
        <w:pStyle w:val="Normal"/>
        <w:widowControl/>
        <w:spacing w:lineRule="auto" w:line="240" w:before="0" w:after="160"/>
        <w:jc w:val="center"/>
        <w:rPr/>
      </w:pPr>
      <w:r>
        <w:rPr>
          <w:b/>
          <w:bCs/>
          <w:sz w:val="28"/>
          <w:szCs w:val="28"/>
        </w:rPr>
        <w:t>Структура зачёта (очная, очно-заочная, заочная форма обучения)</w:t>
      </w:r>
    </w:p>
    <w:tbl>
      <w:tblPr>
        <w:tblW w:w="9911"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1555"/>
        <w:gridCol w:w="8355"/>
      </w:tblGrid>
      <w:tr>
        <w:trPr/>
        <w:tc>
          <w:tcPr>
            <w:tcW w:w="1555"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jc w:val="center"/>
              <w:rPr/>
            </w:pPr>
            <w:r>
              <w:rPr>
                <w:rFonts w:cs="Times New Roman" w:ascii="Times New Roman" w:hAnsi="Times New Roman"/>
                <w:b/>
                <w:bCs/>
                <w:sz w:val="24"/>
                <w:szCs w:val="24"/>
              </w:rPr>
              <w:t>Семестр</w:t>
            </w:r>
          </w:p>
          <w:p>
            <w:pPr>
              <w:pStyle w:val="NoSpacing"/>
              <w:widowControl w:val="false"/>
              <w:spacing w:lineRule="auto" w:line="240"/>
              <w:jc w:val="center"/>
              <w:rPr/>
            </w:pPr>
            <w:r>
              <w:rPr>
                <w:rFonts w:cs="Times New Roman" w:ascii="Times New Roman" w:hAnsi="Times New Roman"/>
                <w:b/>
                <w:bCs/>
                <w:sz w:val="24"/>
                <w:szCs w:val="24"/>
              </w:rPr>
              <w:t>Форма контроля</w:t>
            </w:r>
          </w:p>
        </w:tc>
        <w:tc>
          <w:tcPr>
            <w:tcW w:w="8355"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jc w:val="center"/>
              <w:rPr/>
            </w:pPr>
            <w:r>
              <w:rPr>
                <w:rFonts w:cs="Times New Roman" w:ascii="Times New Roman" w:hAnsi="Times New Roman"/>
                <w:b/>
                <w:bCs/>
                <w:sz w:val="24"/>
                <w:szCs w:val="24"/>
              </w:rPr>
              <w:t>Структура</w:t>
            </w:r>
          </w:p>
        </w:tc>
      </w:tr>
      <w:tr>
        <w:trPr/>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pPr>
            <w:r>
              <w:rPr>
                <w:b/>
                <w:bCs/>
                <w:sz w:val="24"/>
                <w:szCs w:val="24"/>
              </w:rPr>
              <w:t>6 (очная, очно-заочная формы)</w:t>
            </w:r>
          </w:p>
          <w:p>
            <w:pPr>
              <w:pStyle w:val="Normal"/>
              <w:widowControl w:val="false"/>
              <w:spacing w:lineRule="auto" w:line="240"/>
              <w:rPr/>
            </w:pPr>
            <w:r>
              <w:rPr>
                <w:b/>
                <w:bCs/>
                <w:sz w:val="24"/>
                <w:szCs w:val="24"/>
              </w:rPr>
              <w:t>7 (заочная форма)</w:t>
            </w:r>
          </w:p>
          <w:p>
            <w:pPr>
              <w:pStyle w:val="NoSpacing"/>
              <w:widowControl w:val="false"/>
              <w:spacing w:lineRule="auto" w:line="240"/>
              <w:jc w:val="center"/>
              <w:rPr>
                <w:rFonts w:ascii="Times New Roman" w:hAnsi="Times New Roman" w:cs="Times New Roman"/>
                <w:b/>
                <w:b/>
                <w:bCs/>
                <w:sz w:val="24"/>
                <w:szCs w:val="24"/>
              </w:rPr>
            </w:pPr>
            <w:r>
              <w:rPr>
                <w:rFonts w:cs="Times New Roman" w:ascii="Times New Roman" w:hAnsi="Times New Roman"/>
                <w:b/>
                <w:bCs/>
                <w:sz w:val="24"/>
                <w:szCs w:val="24"/>
              </w:rPr>
            </w:r>
          </w:p>
        </w:tc>
        <w:tc>
          <w:tcPr>
            <w:tcW w:w="8355"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rPr/>
            </w:pPr>
            <w:r>
              <w:rPr>
                <w:rFonts w:cs="Times New Roman" w:ascii="Times New Roman" w:hAnsi="Times New Roman"/>
                <w:b/>
                <w:bCs/>
                <w:sz w:val="24"/>
                <w:szCs w:val="24"/>
              </w:rPr>
              <w:t>Письменная часть – 30 баллов:</w:t>
            </w:r>
          </w:p>
          <w:p>
            <w:pPr>
              <w:pStyle w:val="NoSpacing"/>
              <w:widowControl w:val="false"/>
              <w:spacing w:lineRule="auto" w:line="240"/>
              <w:rPr/>
            </w:pPr>
            <w:r>
              <w:rPr>
                <w:rFonts w:cs="Times New Roman" w:ascii="Times New Roman" w:hAnsi="Times New Roman"/>
                <w:bCs/>
                <w:sz w:val="24"/>
                <w:szCs w:val="24"/>
              </w:rPr>
              <w:t>1. Прослушивание аудио текста на иностранном языке по тематике курса и выполнение заданий на его основе (10 заданий) (10 баллов);</w:t>
            </w:r>
          </w:p>
          <w:p>
            <w:pPr>
              <w:pStyle w:val="NoSpacing"/>
              <w:widowControl w:val="false"/>
              <w:spacing w:lineRule="auto" w:line="240"/>
              <w:rPr/>
            </w:pPr>
            <w:r>
              <w:rPr>
                <w:rFonts w:cs="Times New Roman" w:ascii="Times New Roman" w:hAnsi="Times New Roman"/>
                <w:bCs/>
                <w:sz w:val="24"/>
                <w:szCs w:val="24"/>
              </w:rPr>
              <w:t>2. Лексико-грамматический тест (40 заданий) (10 баллов);</w:t>
            </w:r>
          </w:p>
          <w:p>
            <w:pPr>
              <w:pStyle w:val="NoSpacing"/>
              <w:widowControl w:val="false"/>
              <w:spacing w:lineRule="auto" w:line="240"/>
              <w:rPr/>
            </w:pPr>
            <w:r>
              <w:rPr>
                <w:rFonts w:cs="Times New Roman" w:ascii="Times New Roman" w:hAnsi="Times New Roman"/>
                <w:bCs/>
                <w:sz w:val="24"/>
                <w:szCs w:val="24"/>
              </w:rPr>
              <w:t>3. Письменное высказывание по заданной теме (10 баллов).</w:t>
            </w:r>
          </w:p>
          <w:p>
            <w:pPr>
              <w:pStyle w:val="Normal"/>
              <w:widowControl w:val="false"/>
              <w:spacing w:lineRule="auto" w:line="240"/>
              <w:jc w:val="both"/>
              <w:rPr>
                <w:color w:val="000000"/>
                <w:sz w:val="24"/>
                <w:szCs w:val="24"/>
              </w:rPr>
            </w:pPr>
            <w:r>
              <w:rPr>
                <w:color w:val="000000"/>
                <w:sz w:val="24"/>
                <w:szCs w:val="24"/>
              </w:rPr>
            </w:r>
          </w:p>
          <w:p>
            <w:pPr>
              <w:pStyle w:val="Normal"/>
              <w:widowControl w:val="false"/>
              <w:spacing w:lineRule="auto" w:line="240"/>
              <w:jc w:val="both"/>
              <w:rPr/>
            </w:pPr>
            <w:r>
              <w:rPr>
                <w:b/>
                <w:bCs/>
                <w:color w:val="000000"/>
                <w:sz w:val="24"/>
                <w:szCs w:val="24"/>
              </w:rPr>
              <w:t xml:space="preserve">Устная часть </w:t>
            </w:r>
            <w:r>
              <w:rPr>
                <w:sz w:val="24"/>
                <w:szCs w:val="24"/>
              </w:rPr>
              <w:t xml:space="preserve">– </w:t>
            </w:r>
            <w:r>
              <w:rPr>
                <w:b/>
                <w:bCs/>
                <w:color w:val="000000"/>
                <w:sz w:val="24"/>
                <w:szCs w:val="24"/>
              </w:rPr>
              <w:t>30 баллов:</w:t>
            </w:r>
          </w:p>
          <w:p>
            <w:pPr>
              <w:pStyle w:val="NoSpacing"/>
              <w:widowControl w:val="false"/>
              <w:spacing w:lineRule="auto" w:line="240"/>
              <w:jc w:val="both"/>
              <w:rPr/>
            </w:pPr>
            <w:r>
              <w:rPr>
                <w:rFonts w:cs="Times New Roman" w:ascii="Times New Roman" w:hAnsi="Times New Roman"/>
                <w:sz w:val="24"/>
                <w:szCs w:val="24"/>
              </w:rPr>
              <w:t>1. Презентация по выбранной теме пройденного курса (30 баллов).</w:t>
            </w:r>
          </w:p>
          <w:p>
            <w:pPr>
              <w:pStyle w:val="NoSpacing"/>
              <w:widowControl w:val="false"/>
              <w:spacing w:lineRule="auto" w:line="240"/>
              <w:jc w:val="both"/>
              <w:rPr>
                <w:rFonts w:ascii="Times New Roman" w:hAnsi="Times New Roman" w:cs="Times New Roman"/>
                <w:color w:val="000000"/>
                <w:sz w:val="24"/>
                <w:szCs w:val="24"/>
              </w:rPr>
            </w:pPr>
            <w:r>
              <w:rPr>
                <w:rFonts w:cs="Times New Roman" w:ascii="Times New Roman" w:hAnsi="Times New Roman"/>
                <w:color w:val="000000"/>
                <w:sz w:val="24"/>
                <w:szCs w:val="24"/>
              </w:rPr>
            </w:r>
          </w:p>
        </w:tc>
      </w:tr>
    </w:tbl>
    <w:p>
      <w:pPr>
        <w:pStyle w:val="NoSpacing"/>
        <w:spacing w:lineRule="auto" w:line="240"/>
        <w:rPr>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NoSpacing"/>
        <w:spacing w:lineRule="auto" w:line="240"/>
        <w:jc w:val="center"/>
        <w:rPr>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Standard"/>
        <w:widowControl/>
        <w:spacing w:lineRule="auto" w:line="240" w:before="0" w:after="200"/>
        <w:ind w:left="284" w:hanging="0"/>
        <w:jc w:val="center"/>
        <w:rPr/>
      </w:pPr>
      <w:r>
        <w:rPr>
          <w:b/>
          <w:bCs/>
          <w:sz w:val="28"/>
          <w:szCs w:val="28"/>
        </w:rPr>
        <w:t>Пример зачетной работы</w:t>
      </w:r>
    </w:p>
    <w:p>
      <w:pPr>
        <w:pStyle w:val="Standard"/>
        <w:widowControl/>
        <w:spacing w:lineRule="auto" w:line="240" w:before="0" w:after="200"/>
        <w:ind w:left="284" w:hanging="0"/>
        <w:rPr/>
      </w:pPr>
      <w:r>
        <w:rPr>
          <w:b/>
          <w:bCs/>
          <w:lang w:val="en-US"/>
        </w:rPr>
        <w:t>Listening</w:t>
      </w:r>
    </w:p>
    <w:p>
      <w:pPr>
        <w:pStyle w:val="ListParagraph"/>
        <w:widowControl/>
        <w:spacing w:lineRule="auto" w:line="240" w:before="0" w:after="160"/>
        <w:contextualSpacing/>
        <w:rPr/>
      </w:pPr>
      <w:r>
        <w:rPr>
          <w:b/>
          <w:sz w:val="24"/>
          <w:szCs w:val="28"/>
          <w:lang w:val="en-US"/>
        </w:rPr>
        <w:t>Listening</w:t>
      </w:r>
    </w:p>
    <w:p>
      <w:pPr>
        <w:pStyle w:val="ListParagraph"/>
        <w:widowControl/>
        <w:numPr>
          <w:ilvl w:val="0"/>
          <w:numId w:val="34"/>
        </w:numPr>
        <w:spacing w:lineRule="auto" w:line="240" w:before="0" w:after="160"/>
        <w:contextualSpacing/>
        <w:rPr/>
      </w:pPr>
      <w:r>
        <w:rPr>
          <w:b/>
          <w:sz w:val="24"/>
          <w:szCs w:val="28"/>
          <w:lang w:val="en-US"/>
        </w:rPr>
        <w:t xml:space="preserve"> </w:t>
      </w:r>
      <w:r>
        <w:rPr>
          <w:b/>
          <w:sz w:val="24"/>
          <w:szCs w:val="28"/>
          <w:lang w:val="pt-PT"/>
        </w:rPr>
        <w:t>Read the statements after the 1</w:t>
      </w:r>
      <w:r>
        <w:rPr>
          <w:b/>
          <w:sz w:val="24"/>
          <w:szCs w:val="28"/>
          <w:vertAlign w:val="superscript"/>
          <w:lang w:val="pt-PT"/>
        </w:rPr>
        <w:t>st</w:t>
      </w:r>
      <w:r>
        <w:rPr>
          <w:b/>
          <w:sz w:val="24"/>
          <w:szCs w:val="28"/>
          <w:lang w:val="pt-PT"/>
        </w:rPr>
        <w:t xml:space="preserve"> listening of the video “7 Strategies to Grow Your Business” and mark them as True or False. </w:t>
      </w:r>
      <w:r>
        <w:rPr>
          <w:b/>
          <w:sz w:val="24"/>
          <w:szCs w:val="28"/>
        </w:rPr>
        <w:t>(https://www.youtube.com/watch?v=dJQn4DqzMVQ</w:t>
      </w:r>
      <w:r>
        <w:rPr>
          <w:sz w:val="24"/>
          <w:szCs w:val="28"/>
        </w:rPr>
        <w:t>)</w:t>
      </w:r>
    </w:p>
    <w:tbl>
      <w:tblPr>
        <w:tblStyle w:val="afff4"/>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809"/>
        <w:gridCol w:w="1761"/>
      </w:tblGrid>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pt-PT" w:bidi="ar-SA"/>
              </w:rPr>
              <w:t>First of all, when you start your business</w:t>
            </w:r>
            <w:r>
              <w:rPr>
                <w:rFonts w:cs="Times New Roman"/>
                <w:kern w:val="0"/>
                <w:sz w:val="24"/>
                <w:szCs w:val="28"/>
                <w:lang w:val="en-US" w:bidi="ar-SA"/>
              </w:rPr>
              <w:t xml:space="preserve"> you</w:t>
            </w:r>
            <w:r>
              <w:rPr>
                <w:rFonts w:cs="Times New Roman"/>
                <w:kern w:val="0"/>
                <w:sz w:val="24"/>
                <w:szCs w:val="28"/>
                <w:lang w:val="pt-PT" w:bidi="ar-SA"/>
              </w:rPr>
              <w:t xml:space="preserve"> </w:t>
            </w:r>
            <w:r>
              <w:rPr>
                <w:rFonts w:cs="Times New Roman"/>
                <w:kern w:val="0"/>
                <w:sz w:val="24"/>
                <w:szCs w:val="28"/>
                <w:lang w:val="en-US" w:bidi="ar-SA"/>
              </w:rPr>
              <w:t>have to have a</w:t>
            </w:r>
            <w:r>
              <w:rPr>
                <w:rFonts w:cs="Times New Roman"/>
                <w:kern w:val="0"/>
                <w:sz w:val="24"/>
                <w:szCs w:val="28"/>
                <w:lang w:val="pt-PT" w:bidi="ar-SA"/>
              </w:rPr>
              <w:t xml:space="preserve"> </w:t>
            </w:r>
            <w:r>
              <w:rPr>
                <w:rFonts w:cs="Times New Roman"/>
                <w:kern w:val="0"/>
                <w:sz w:val="24"/>
                <w:szCs w:val="28"/>
                <w:lang w:val="en-US" w:bidi="ar-SA"/>
              </w:rPr>
              <w:t>product that's wanted or</w:t>
            </w:r>
            <w:r>
              <w:rPr>
                <w:rFonts w:cs="Times New Roman"/>
                <w:kern w:val="0"/>
                <w:sz w:val="24"/>
                <w:szCs w:val="28"/>
                <w:lang w:val="pt-PT" w:bidi="ar-SA"/>
              </w:rPr>
              <w:t xml:space="preserve"> </w:t>
            </w:r>
            <w:r>
              <w:rPr>
                <w:rFonts w:cs="Times New Roman"/>
                <w:kern w:val="0"/>
                <w:sz w:val="24"/>
                <w:szCs w:val="28"/>
                <w:lang w:val="en-US" w:bidi="ar-SA"/>
              </w:rPr>
              <w:t xml:space="preserve">needed and it has to be </w:t>
            </w:r>
            <w:r>
              <w:rPr>
                <w:rFonts w:cs="Times New Roman"/>
                <w:kern w:val="0"/>
                <w:sz w:val="24"/>
                <w:szCs w:val="28"/>
                <w:lang w:val="pt-PT" w:bidi="ar-SA"/>
              </w:rPr>
              <w:t>a little over</w:t>
            </w:r>
            <w:r>
              <w:rPr>
                <w:rFonts w:cs="Times New Roman"/>
                <w:kern w:val="0"/>
                <w:sz w:val="24"/>
                <w:szCs w:val="28"/>
                <w:lang w:val="en-US" w:bidi="ar-SA"/>
              </w:rPr>
              <w:t>priced</w:t>
            </w:r>
            <w:r>
              <w:rPr>
                <w:rFonts w:cs="Times New Roman"/>
                <w:kern w:val="0"/>
                <w:sz w:val="24"/>
                <w:szCs w:val="28"/>
                <w:lang w:val="pt-PT" w:bidi="ar-SA"/>
              </w:rPr>
              <w:t xml:space="preserve"> to cover the first expenses.</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Each businessman should be ready to perform any duty in his enterprise.</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Emotional part and devotion to your job attracts customers.</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The purpose of the business lies more in earning money than in satisfying customers</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In order to survive you must stand out of the crowd.</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pt-PT" w:bidi="ar-SA"/>
              </w:rPr>
              <w:t>The personality of the entrepreneur is one of the key factors.</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pt-PT" w:bidi="ar-SA"/>
              </w:rPr>
              <w:t>Gross profit is more valuable than net profit</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Having an entrepreneurial spirit means constant development</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Dedication to your company contributes greatly to success.</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r>
        <w:trPr/>
        <w:tc>
          <w:tcPr>
            <w:tcW w:w="7809" w:type="dxa"/>
            <w:tcBorders/>
          </w:tcPr>
          <w:p>
            <w:pPr>
              <w:pStyle w:val="ListParagraph"/>
              <w:widowControl w:val="false"/>
              <w:numPr>
                <w:ilvl w:val="0"/>
                <w:numId w:val="35"/>
              </w:numPr>
              <w:spacing w:lineRule="auto" w:line="240" w:before="0" w:after="160"/>
              <w:contextualSpacing/>
              <w:jc w:val="left"/>
              <w:rPr>
                <w:rFonts w:cs="Times New Roman"/>
                <w:kern w:val="0"/>
                <w:lang w:bidi="ar-SA"/>
              </w:rPr>
            </w:pPr>
            <w:r>
              <w:rPr>
                <w:rFonts w:cs="Times New Roman"/>
                <w:kern w:val="0"/>
                <w:sz w:val="24"/>
                <w:szCs w:val="28"/>
                <w:lang w:val="en-GB" w:bidi="ar-SA"/>
              </w:rPr>
              <w:t>The best way to measure the success of an enterprise is to look at its profit.</w:t>
            </w:r>
          </w:p>
        </w:tc>
        <w:tc>
          <w:tcPr>
            <w:tcW w:w="1761" w:type="dxa"/>
            <w:tcBorders/>
          </w:tcPr>
          <w:p>
            <w:pPr>
              <w:pStyle w:val="ListParagraph"/>
              <w:widowControl w:val="false"/>
              <w:spacing w:lineRule="auto" w:line="240" w:before="0" w:after="160"/>
              <w:ind w:left="0" w:hanging="0"/>
              <w:jc w:val="left"/>
              <w:rPr>
                <w:rFonts w:cs="Times New Roman"/>
                <w:kern w:val="0"/>
                <w:sz w:val="20"/>
                <w:szCs w:val="20"/>
                <w:lang w:val="ru-RU" w:bidi="ar-SA"/>
              </w:rPr>
            </w:pPr>
            <w:r>
              <w:rPr>
                <w:rFonts w:cs="Times New Roman"/>
                <w:kern w:val="0"/>
                <w:sz w:val="20"/>
                <w:szCs w:val="20"/>
                <w:lang w:val="ru-RU" w:bidi="ar-SA"/>
              </w:rPr>
            </w:r>
          </w:p>
        </w:tc>
      </w:tr>
    </w:tbl>
    <w:p>
      <w:pPr>
        <w:pStyle w:val="Normal"/>
        <w:spacing w:lineRule="auto" w:line="240"/>
        <w:rPr>
          <w:b/>
          <w:b/>
          <w:bCs/>
          <w:sz w:val="24"/>
          <w:szCs w:val="24"/>
          <w:lang w:val="en-GB"/>
        </w:rPr>
      </w:pPr>
      <w:r>
        <w:rPr>
          <w:b/>
          <w:bCs/>
          <w:sz w:val="24"/>
          <w:szCs w:val="24"/>
          <w:lang w:val="en-GB"/>
        </w:rPr>
      </w:r>
    </w:p>
    <w:p>
      <w:pPr>
        <w:pStyle w:val="Normal"/>
        <w:spacing w:lineRule="auto" w:line="240"/>
        <w:rPr/>
      </w:pPr>
      <w:r>
        <w:rPr>
          <w:b/>
          <w:bCs/>
          <w:sz w:val="24"/>
          <w:szCs w:val="24"/>
          <w:lang w:val="en-GB"/>
        </w:rPr>
        <w:t>READING</w:t>
      </w:r>
    </w:p>
    <w:tbl>
      <w:tblPr>
        <w:tblW w:w="1006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10060"/>
      </w:tblGrid>
      <w:tr>
        <w:trPr>
          <w:trHeight w:val="4642" w:hRule="atLeast"/>
        </w:trPr>
        <w:tc>
          <w:tcPr>
            <w:tcW w:w="10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rStyle w:val="Fontstyle01"/>
                <w:rFonts w:cs="Times New Roman"/>
                <w:lang w:val="en-US"/>
              </w:rPr>
              <w:t>Read the text and mark the statements as T/F/NM.</w:t>
            </w:r>
            <w:r>
              <w:rPr>
                <w:b/>
                <w:bCs/>
                <w:i/>
                <w:iCs/>
                <w:color w:val="000000"/>
                <w:sz w:val="20"/>
                <w:szCs w:val="20"/>
                <w:lang w:val="en-US"/>
              </w:rPr>
              <w:br/>
            </w:r>
            <w:r>
              <w:rPr>
                <w:rStyle w:val="Fontstyle21"/>
                <w:rFonts w:cs="Times New Roman"/>
                <w:lang w:val="en-US"/>
              </w:rPr>
              <w:t>Impact of Tourism on Globalization</w:t>
            </w:r>
            <w:r>
              <w:rPr>
                <w:b/>
                <w:bCs/>
                <w:color w:val="1E2323"/>
                <w:sz w:val="20"/>
                <w:szCs w:val="20"/>
                <w:lang w:val="en-US"/>
              </w:rPr>
              <w:br/>
            </w:r>
            <w:r>
              <w:rPr>
                <w:rStyle w:val="Fontstyle31"/>
                <w:rFonts w:cs="Times New Roman"/>
                <w:lang w:val="en-US"/>
              </w:rPr>
              <w:t>Tourism acts as a global force — for peace, for cultural homogenization, for commodifying</w:t>
            </w:r>
            <w:r>
              <w:rPr>
                <w:color w:val="1E2323"/>
                <w:sz w:val="20"/>
                <w:szCs w:val="20"/>
                <w:lang w:val="en-US"/>
              </w:rPr>
              <w:br/>
            </w:r>
            <w:r>
              <w:rPr>
                <w:rStyle w:val="Fontstyle31"/>
                <w:rFonts w:cs="Times New Roman"/>
                <w:lang w:val="en-US"/>
              </w:rPr>
              <w:t>cultures, and for shaping the way we see the world.</w:t>
            </w:r>
            <w:r>
              <w:rPr>
                <w:color w:val="1E2323"/>
                <w:sz w:val="20"/>
                <w:szCs w:val="20"/>
                <w:lang w:val="en-US"/>
              </w:rPr>
              <w:br/>
            </w:r>
            <w:r>
              <w:rPr>
                <w:rStyle w:val="Fontstyle01"/>
                <w:rFonts w:cs="Times New Roman"/>
                <w:color w:val="1E2323"/>
                <w:lang w:val="en-US"/>
              </w:rPr>
              <w:t>Tourism as a Force for Peace</w:t>
            </w:r>
            <w:r>
              <w:rPr>
                <w:b/>
                <w:bCs/>
                <w:i/>
                <w:iCs/>
                <w:color w:val="1E2323"/>
                <w:sz w:val="20"/>
                <w:szCs w:val="20"/>
                <w:lang w:val="en-US"/>
              </w:rPr>
              <w:br/>
            </w:r>
            <w:r>
              <w:rPr>
                <w:rStyle w:val="Fontstyle31"/>
                <w:rFonts w:cs="Times New Roman"/>
                <w:lang w:val="en-US"/>
              </w:rPr>
              <w:t>In the 1980s, a popular hypothesis was that tourism supported global peace by allowing travellers</w:t>
            </w:r>
            <w:r>
              <w:rPr>
                <w:color w:val="1E2323"/>
                <w:sz w:val="20"/>
                <w:szCs w:val="20"/>
                <w:lang w:val="en-US"/>
              </w:rPr>
              <w:br/>
            </w:r>
            <w:r>
              <w:rPr>
                <w:rStyle w:val="Fontstyle31"/>
                <w:rFonts w:cs="Times New Roman"/>
                <w:lang w:val="en-US"/>
              </w:rPr>
              <w:t>to learn about other cultures and meet people from other nations, as well as offering benefits</w:t>
            </w:r>
            <w:r>
              <w:rPr>
                <w:color w:val="1E2323"/>
                <w:sz w:val="20"/>
                <w:szCs w:val="20"/>
                <w:lang w:val="en-US"/>
              </w:rPr>
              <w:br/>
            </w:r>
            <w:r>
              <w:rPr>
                <w:rStyle w:val="Fontstyle31"/>
                <w:rFonts w:cs="Times New Roman"/>
                <w:lang w:val="en-US"/>
              </w:rPr>
              <w:t>accrued from international business. Peace is an obvious requirement for tourism if the industry is</w:t>
            </w:r>
            <w:r>
              <w:rPr>
                <w:color w:val="1E2323"/>
                <w:sz w:val="20"/>
                <w:szCs w:val="20"/>
                <w:lang w:val="en-US"/>
              </w:rPr>
              <w:br/>
            </w:r>
            <w:r>
              <w:rPr>
                <w:rStyle w:val="Fontstyle31"/>
                <w:rFonts w:cs="Times New Roman"/>
                <w:lang w:val="en-US"/>
              </w:rPr>
              <w:t>to be robust and sustainable.</w:t>
            </w:r>
            <w:r>
              <w:rPr>
                <w:color w:val="1E2323"/>
                <w:sz w:val="20"/>
                <w:szCs w:val="20"/>
                <w:lang w:val="en-US"/>
              </w:rPr>
              <w:br/>
            </w:r>
            <w:r>
              <w:rPr>
                <w:rStyle w:val="Fontstyle01"/>
                <w:rFonts w:cs="Times New Roman"/>
                <w:color w:val="1E2323"/>
                <w:lang w:val="en-US"/>
              </w:rPr>
              <w:t>Tourism as Cultural Homogenizer</w:t>
            </w:r>
            <w:r>
              <w:rPr>
                <w:b/>
                <w:bCs/>
                <w:i/>
                <w:iCs/>
                <w:color w:val="1E2323"/>
                <w:sz w:val="20"/>
                <w:szCs w:val="20"/>
                <w:lang w:val="en-US"/>
              </w:rPr>
              <w:br/>
            </w:r>
            <w:r>
              <w:rPr>
                <w:rStyle w:val="Fontstyle31"/>
                <w:rFonts w:cs="Times New Roman"/>
                <w:lang w:val="en-US"/>
              </w:rPr>
              <w:t>Nevertheless, tourism does offer the opportunity to teach people about how to respect other cultures. Some argue that globalization has a homogenizing effect on cultures, as Western values</w:t>
            </w:r>
          </w:p>
          <w:p>
            <w:pPr>
              <w:pStyle w:val="Normal"/>
              <w:widowControl w:val="false"/>
              <w:spacing w:lineRule="auto" w:line="240"/>
              <w:rPr/>
            </w:pPr>
            <w:r>
              <w:rPr>
                <w:rStyle w:val="Fontstyle31"/>
                <w:rFonts w:cs="Times New Roman"/>
                <w:lang w:val="en-US"/>
              </w:rPr>
              <w:t>are spread through music, fashion, film, and food, rendering one culture indistinguishable from the</w:t>
            </w:r>
          </w:p>
          <w:p>
            <w:pPr>
              <w:pStyle w:val="Normal"/>
              <w:widowControl w:val="false"/>
              <w:spacing w:lineRule="auto" w:line="240"/>
              <w:rPr/>
            </w:pPr>
            <w:r>
              <w:rPr>
                <w:rStyle w:val="Fontstyle31"/>
                <w:rFonts w:cs="Times New Roman"/>
                <w:lang w:val="en-US"/>
              </w:rPr>
              <w:t>next.</w:t>
            </w:r>
          </w:p>
          <w:p>
            <w:pPr>
              <w:pStyle w:val="Normal"/>
              <w:widowControl w:val="false"/>
              <w:spacing w:lineRule="auto" w:line="240"/>
              <w:rPr/>
            </w:pPr>
            <w:r>
              <w:rPr>
                <w:rStyle w:val="Fontstyle31"/>
                <w:rFonts w:cs="Times New Roman"/>
                <w:lang w:val="en-US"/>
              </w:rPr>
              <w:t>Some beliefs and values, such as embracing equality and diversity, or the need to protect children</w:t>
            </w:r>
          </w:p>
          <w:p>
            <w:pPr>
              <w:pStyle w:val="Normal"/>
              <w:widowControl w:val="false"/>
              <w:spacing w:lineRule="auto" w:line="240"/>
              <w:rPr/>
            </w:pPr>
            <w:r>
              <w:rPr>
                <w:rStyle w:val="Fontstyle31"/>
                <w:rFonts w:cs="Times New Roman"/>
                <w:lang w:val="en-US"/>
              </w:rPr>
              <w:t>from harm, should be shared around the world. In the context of tourism and travel, these two issues</w:t>
            </w:r>
          </w:p>
          <w:p>
            <w:pPr>
              <w:pStyle w:val="Normal"/>
              <w:widowControl w:val="false"/>
              <w:spacing w:lineRule="auto" w:line="240"/>
              <w:rPr/>
            </w:pPr>
            <w:r>
              <w:rPr>
                <w:rStyle w:val="Fontstyle31"/>
                <w:rFonts w:cs="Times New Roman"/>
                <w:lang w:val="en-US"/>
              </w:rPr>
              <w:t>are significant. For instance, companies need to ensure that their human resource practices are</w:t>
            </w:r>
          </w:p>
          <w:p>
            <w:pPr>
              <w:pStyle w:val="Normal"/>
              <w:widowControl w:val="false"/>
              <w:spacing w:lineRule="auto" w:line="240"/>
              <w:rPr/>
            </w:pPr>
            <w:r>
              <w:rPr>
                <w:rStyle w:val="Fontstyle31"/>
                <w:rFonts w:cs="Times New Roman"/>
                <w:lang w:val="en-US"/>
              </w:rPr>
              <w:t>consistent and fair throughout the world. Exploiting children for sex is illegal, punishable in both</w:t>
            </w:r>
          </w:p>
          <w:p>
            <w:pPr>
              <w:pStyle w:val="Normal"/>
              <w:widowControl w:val="false"/>
              <w:spacing w:lineRule="auto" w:line="240"/>
              <w:rPr/>
            </w:pPr>
            <w:r>
              <w:rPr>
                <w:rStyle w:val="Fontstyle31"/>
                <w:rFonts w:cs="Times New Roman"/>
                <w:lang w:val="en-US"/>
              </w:rPr>
              <w:t>the country visited and the home country of the tourist; some airlines and hotels are actively</w:t>
            </w:r>
          </w:p>
          <w:p>
            <w:pPr>
              <w:pStyle w:val="Normal"/>
              <w:widowControl w:val="false"/>
              <w:spacing w:lineRule="auto" w:line="240"/>
              <w:rPr/>
            </w:pPr>
            <w:r>
              <w:rPr>
                <w:rStyle w:val="Fontstyle31"/>
                <w:rFonts w:cs="Times New Roman"/>
                <w:lang w:val="en-US"/>
              </w:rPr>
              <w:t>involved in supporting the prohibition of child sex tourism. Travellers are expected not to deface</w:t>
            </w:r>
          </w:p>
          <w:p>
            <w:pPr>
              <w:pStyle w:val="Normal"/>
              <w:widowControl w:val="false"/>
              <w:spacing w:lineRule="auto" w:line="240"/>
              <w:rPr/>
            </w:pPr>
            <w:r>
              <w:rPr>
                <w:rStyle w:val="Fontstyle31"/>
                <w:rFonts w:cs="Times New Roman"/>
                <w:lang w:val="en-US"/>
              </w:rPr>
              <w:t>heritage sites or take rare or endangered natural or cultural objects as souvenirs. Such regulations</w:t>
            </w:r>
          </w:p>
          <w:p>
            <w:pPr>
              <w:pStyle w:val="Normal"/>
              <w:widowControl w:val="false"/>
              <w:spacing w:lineRule="auto" w:line="240"/>
              <w:rPr/>
            </w:pPr>
            <w:r>
              <w:rPr>
                <w:rStyle w:val="Fontstyle31"/>
                <w:rFonts w:cs="Times New Roman"/>
                <w:lang w:val="en-US"/>
              </w:rPr>
              <w:t>speak to the universality of certain values and beliefs, which we all are required to follow as global</w:t>
            </w:r>
          </w:p>
          <w:p>
            <w:pPr>
              <w:pStyle w:val="Normal"/>
              <w:widowControl w:val="false"/>
              <w:spacing w:lineRule="auto" w:line="240"/>
              <w:rPr/>
            </w:pPr>
            <w:r>
              <w:rPr>
                <w:rStyle w:val="Fontstyle31"/>
                <w:rFonts w:cs="Times New Roman"/>
                <w:lang w:val="en-US"/>
              </w:rPr>
              <w:t>citizens.</w:t>
            </w:r>
          </w:p>
          <w:p>
            <w:pPr>
              <w:pStyle w:val="Normal"/>
              <w:widowControl w:val="false"/>
              <w:spacing w:lineRule="auto" w:line="240"/>
              <w:rPr/>
            </w:pPr>
            <w:r>
              <w:rPr>
                <w:rStyle w:val="Fontstyle31"/>
                <w:rFonts w:cs="Times New Roman"/>
                <w:lang w:val="en-US"/>
              </w:rPr>
              <w:t>Tourism as Commodifier</w:t>
            </w:r>
          </w:p>
          <w:p>
            <w:pPr>
              <w:pStyle w:val="Normal"/>
              <w:widowControl w:val="false"/>
              <w:spacing w:lineRule="auto" w:line="240"/>
              <w:rPr/>
            </w:pPr>
            <w:r>
              <w:rPr>
                <w:rStyle w:val="Fontstyle31"/>
                <w:rFonts w:cs="Times New Roman"/>
                <w:lang w:val="en-US"/>
              </w:rPr>
              <w:t>Another possible influence of tourism on globalization is the process of cultural commodification,</w:t>
            </w:r>
          </w:p>
          <w:p>
            <w:pPr>
              <w:pStyle w:val="Normal"/>
              <w:widowControl w:val="false"/>
              <w:spacing w:lineRule="auto" w:line="240"/>
              <w:rPr/>
            </w:pPr>
            <w:r>
              <w:rPr>
                <w:rStyle w:val="Fontstyle31"/>
                <w:rFonts w:cs="Times New Roman"/>
                <w:lang w:val="en-US"/>
              </w:rPr>
              <w:t>which refers to the drive toward putting a monetary value on every aspect of culture, from buying</w:t>
            </w:r>
          </w:p>
          <w:p>
            <w:pPr>
              <w:pStyle w:val="Normal"/>
              <w:widowControl w:val="false"/>
              <w:spacing w:lineRule="auto" w:line="240"/>
              <w:rPr/>
            </w:pPr>
            <w:r>
              <w:rPr>
                <w:rStyle w:val="Fontstyle31"/>
                <w:rFonts w:cs="Times New Roman"/>
                <w:lang w:val="en-US"/>
              </w:rPr>
              <w:t>a sculpture stolen from an ancient temple, to buying endangered objects such as ivory and coral.</w:t>
            </w:r>
          </w:p>
          <w:p>
            <w:pPr>
              <w:pStyle w:val="Normal"/>
              <w:widowControl w:val="false"/>
              <w:spacing w:lineRule="auto" w:line="240"/>
              <w:rPr/>
            </w:pPr>
            <w:r>
              <w:rPr>
                <w:rStyle w:val="Fontstyle31"/>
                <w:rFonts w:cs="Times New Roman"/>
                <w:lang w:val="en-US"/>
              </w:rPr>
              <w:t>As one of the world’s largest industries, tourism impacts local, regional, and global</w:t>
            </w:r>
          </w:p>
          <w:p>
            <w:pPr>
              <w:pStyle w:val="Normal"/>
              <w:widowControl w:val="false"/>
              <w:spacing w:lineRule="auto" w:line="240"/>
              <w:rPr/>
            </w:pPr>
            <w:r>
              <w:rPr>
                <w:rStyle w:val="Fontstyle31"/>
                <w:rFonts w:cs="Times New Roman"/>
                <w:lang w:val="en-US"/>
              </w:rPr>
              <w:t>economies. Resorts dot coastlines around the world and offer a welcome respite from colder</w:t>
            </w:r>
          </w:p>
          <w:p>
            <w:pPr>
              <w:pStyle w:val="Normal"/>
              <w:widowControl w:val="false"/>
              <w:spacing w:lineRule="auto" w:line="240"/>
              <w:rPr/>
            </w:pPr>
            <w:r>
              <w:rPr>
                <w:rStyle w:val="Fontstyle31"/>
                <w:rFonts w:cs="Times New Roman"/>
                <w:lang w:val="en-US"/>
              </w:rPr>
              <w:t>climates to anyone wishing to experience a tropical beach, as well as the local culture and</w:t>
            </w:r>
          </w:p>
          <w:p>
            <w:pPr>
              <w:pStyle w:val="Normal"/>
              <w:widowControl w:val="false"/>
              <w:spacing w:lineRule="auto" w:line="240"/>
              <w:rPr/>
            </w:pPr>
            <w:r>
              <w:rPr>
                <w:rStyle w:val="Fontstyle31"/>
                <w:rFonts w:cs="Times New Roman"/>
                <w:lang w:val="en-US"/>
              </w:rPr>
              <w:t>nature. While benefit comes to the community in the form of jobs, more often than not the larger</w:t>
            </w:r>
          </w:p>
          <w:p>
            <w:pPr>
              <w:pStyle w:val="Normal"/>
              <w:widowControl w:val="false"/>
              <w:spacing w:lineRule="auto" w:line="240"/>
              <w:rPr/>
            </w:pPr>
            <w:r>
              <w:rPr>
                <w:rStyle w:val="Fontstyle31"/>
                <w:rFonts w:cs="Times New Roman"/>
                <w:lang w:val="en-US"/>
              </w:rPr>
              <w:t>share of the wealth leaks offshore. In response, local entrepreneurs and aid organizations have</w:t>
            </w:r>
          </w:p>
          <w:p>
            <w:pPr>
              <w:pStyle w:val="Normal"/>
              <w:widowControl w:val="false"/>
              <w:spacing w:lineRule="auto" w:line="240"/>
              <w:rPr/>
            </w:pPr>
            <w:r>
              <w:rPr>
                <w:rStyle w:val="Fontstyle31"/>
                <w:rFonts w:cs="Times New Roman"/>
                <w:lang w:val="en-US"/>
              </w:rPr>
              <w:t>helped with initiatives that embrace local ownership in order for the wealth generated from tourism</w:t>
            </w:r>
          </w:p>
          <w:p>
            <w:pPr>
              <w:pStyle w:val="Normal"/>
              <w:widowControl w:val="false"/>
              <w:spacing w:lineRule="auto" w:line="240"/>
              <w:rPr/>
            </w:pPr>
            <w:r>
              <w:rPr>
                <w:rStyle w:val="Fontstyle31"/>
                <w:rFonts w:cs="Times New Roman"/>
                <w:lang w:val="en-US"/>
              </w:rPr>
              <w:t>to stay in country. Community-based tourism, responsible tourism, and social entrepreneurship all</w:t>
            </w:r>
          </w:p>
          <w:p>
            <w:pPr>
              <w:pStyle w:val="Normal"/>
              <w:widowControl w:val="false"/>
              <w:spacing w:lineRule="auto" w:line="240"/>
              <w:rPr/>
            </w:pPr>
            <w:r>
              <w:rPr>
                <w:rStyle w:val="Fontstyle31"/>
                <w:rFonts w:cs="Times New Roman"/>
                <w:lang w:val="en-US"/>
              </w:rPr>
              <w:t>aim to bring greater benefit to local communities.</w:t>
            </w:r>
          </w:p>
          <w:p>
            <w:pPr>
              <w:pStyle w:val="Normal"/>
              <w:widowControl w:val="false"/>
              <w:spacing w:lineRule="auto" w:line="240"/>
              <w:rPr/>
            </w:pPr>
            <w:r>
              <w:rPr>
                <w:rStyle w:val="Fontstyle31"/>
                <w:rFonts w:cs="Times New Roman"/>
                <w:lang w:val="en-US"/>
              </w:rPr>
              <w:t>Tourism as a World View</w:t>
            </w:r>
          </w:p>
          <w:p>
            <w:pPr>
              <w:pStyle w:val="Normal"/>
              <w:widowControl w:val="false"/>
              <w:spacing w:lineRule="auto" w:line="240"/>
              <w:rPr/>
            </w:pPr>
            <w:r>
              <w:rPr>
                <w:rStyle w:val="Fontstyle31"/>
                <w:rFonts w:cs="Times New Roman"/>
                <w:lang w:val="en-US"/>
              </w:rPr>
              <w:t>Tourism is also a major influence in how we see and understand the world. Keith Hollinshead</w:t>
            </w:r>
          </w:p>
          <w:p>
            <w:pPr>
              <w:pStyle w:val="Normal"/>
              <w:widowControl w:val="false"/>
              <w:spacing w:lineRule="auto" w:line="240"/>
              <w:rPr/>
            </w:pPr>
            <w:r>
              <w:rPr>
                <w:rStyle w:val="Fontstyle31"/>
                <w:rFonts w:cs="Times New Roman"/>
                <w:lang w:val="en-US"/>
              </w:rPr>
              <w:t>(2006) refers to it as tourism world-making, or the way in which a place or culture is marketed</w:t>
            </w:r>
          </w:p>
          <w:p>
            <w:pPr>
              <w:pStyle w:val="Normal"/>
              <w:widowControl w:val="false"/>
              <w:spacing w:lineRule="auto" w:line="240"/>
              <w:rPr/>
            </w:pPr>
            <w:r>
              <w:rPr>
                <w:rStyle w:val="Fontstyle31"/>
                <w:rFonts w:cs="Times New Roman"/>
                <w:lang w:val="en-US"/>
              </w:rPr>
              <w:t>and/or presented to tourists. Unlike local people, travellers experience a place for a few days, with</w:t>
            </w:r>
          </w:p>
          <w:p>
            <w:pPr>
              <w:pStyle w:val="Normal"/>
              <w:widowControl w:val="false"/>
              <w:spacing w:lineRule="auto" w:line="240"/>
              <w:rPr/>
            </w:pPr>
            <w:r>
              <w:rPr>
                <w:rStyle w:val="Fontstyle31"/>
                <w:rFonts w:cs="Times New Roman"/>
                <w:lang w:val="en-US"/>
              </w:rPr>
              <w:t>limited knowledge of the culture and local way of life. Some visitors rely on available tourist</w:t>
            </w:r>
          </w:p>
          <w:p>
            <w:pPr>
              <w:pStyle w:val="Normal"/>
              <w:widowControl w:val="false"/>
              <w:spacing w:lineRule="auto" w:line="240"/>
              <w:rPr/>
            </w:pPr>
            <w:r>
              <w:rPr>
                <w:rStyle w:val="Fontstyle31"/>
                <w:rFonts w:cs="Times New Roman"/>
                <w:lang w:val="en-US"/>
              </w:rPr>
              <w:t>information to make the most of the experience and to see the highlights. Others turn away and</w:t>
            </w:r>
          </w:p>
          <w:p>
            <w:pPr>
              <w:pStyle w:val="Normal"/>
              <w:widowControl w:val="false"/>
              <w:spacing w:lineRule="auto" w:line="240"/>
              <w:rPr/>
            </w:pPr>
            <w:r>
              <w:rPr>
                <w:rStyle w:val="Fontstyle31"/>
                <w:rFonts w:cs="Times New Roman"/>
                <w:lang w:val="en-US"/>
              </w:rPr>
              <w:t>attempt to “go local” in search of the authentic experience with the belief that they can truly</w:t>
            </w:r>
          </w:p>
          <w:p>
            <w:pPr>
              <w:pStyle w:val="Normal"/>
              <w:widowControl w:val="false"/>
              <w:spacing w:lineRule="auto" w:line="240"/>
              <w:rPr/>
            </w:pPr>
            <w:r>
              <w:rPr>
                <w:rStyle w:val="Fontstyle31"/>
                <w:rFonts w:cs="Times New Roman"/>
                <w:lang w:val="en-US"/>
              </w:rPr>
              <w:t>understand a place by avoiding the tourist sites</w:t>
            </w:r>
          </w:p>
          <w:p>
            <w:pPr>
              <w:pStyle w:val="Normal"/>
              <w:widowControl w:val="false"/>
              <w:spacing w:lineRule="auto" w:line="240"/>
              <w:rPr>
                <w:rFonts w:ascii="Times New Roman" w:hAnsi="Times New Roman" w:cs="Times New Roman"/>
                <w:lang w:val="en-US"/>
              </w:rPr>
            </w:pPr>
            <w:r>
              <w:rPr>
                <w:rFonts w:cs="Times New Roman"/>
                <w:lang w:val="en-US"/>
              </w:rPr>
            </w:r>
          </w:p>
          <w:p>
            <w:pPr>
              <w:pStyle w:val="Normal"/>
              <w:widowControl w:val="false"/>
              <w:spacing w:lineRule="auto" w:line="240"/>
              <w:rPr>
                <w:sz w:val="24"/>
                <w:szCs w:val="24"/>
                <w:lang w:val="en-US" w:eastAsia="ru-RU"/>
              </w:rPr>
            </w:pPr>
            <w:r>
              <w:rPr>
                <w:sz w:val="24"/>
                <w:szCs w:val="24"/>
                <w:lang w:val="en-US" w:eastAsia="ru-RU"/>
              </w:rPr>
            </w:r>
          </w:p>
        </w:tc>
      </w:tr>
    </w:tbl>
    <w:tbl>
      <w:tblPr>
        <w:tblW w:w="1006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10060"/>
      </w:tblGrid>
      <w:tr>
        <w:trPr/>
        <w:tc>
          <w:tcPr>
            <w:tcW w:w="10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pPr>
            <w:r>
              <w:rPr>
                <w:bCs/>
                <w:sz w:val="24"/>
                <w:szCs w:val="24"/>
                <w:lang w:val="en-GB"/>
              </w:rPr>
              <w:t>11.</w:t>
            </w:r>
            <w:r>
              <w:rPr>
                <w:rStyle w:val="Fontstyle01"/>
                <w:rFonts w:cs="Times New Roman"/>
                <w:lang w:val="en-US"/>
              </w:rPr>
              <w:t xml:space="preserve"> </w:t>
            </w:r>
            <w:r>
              <w:rPr>
                <w:rStyle w:val="Fontstyle21"/>
                <w:rFonts w:cs="Times New Roman"/>
                <w:lang w:val="en-US"/>
              </w:rPr>
              <w:t>However, to date, there is little empirical evidence to support the claim that tourism fosters</w:t>
            </w:r>
            <w:r>
              <w:rPr>
                <w:color w:val="000000"/>
                <w:sz w:val="20"/>
                <w:szCs w:val="20"/>
                <w:lang w:val="en-US"/>
              </w:rPr>
              <w:br/>
            </w:r>
            <w:r>
              <w:rPr>
                <w:rStyle w:val="Fontstyle21"/>
                <w:rFonts w:cs="Times New Roman"/>
                <w:lang w:val="en-US"/>
              </w:rPr>
              <w:t xml:space="preserve">peace. </w:t>
            </w:r>
            <w:r>
              <w:rPr>
                <w:color w:val="000000"/>
                <w:sz w:val="20"/>
                <w:szCs w:val="20"/>
                <w:lang w:val="en-US"/>
              </w:rPr>
              <w:br/>
            </w:r>
            <w:r>
              <w:rPr>
                <w:rStyle w:val="Fontstyle01"/>
                <w:rFonts w:cs="Times New Roman"/>
                <w:lang w:val="en-US"/>
              </w:rPr>
              <w:t xml:space="preserve">12. </w:t>
            </w:r>
            <w:r>
              <w:rPr>
                <w:rStyle w:val="Fontstyle21"/>
                <w:rFonts w:cs="Times New Roman"/>
                <w:lang w:val="en-US"/>
              </w:rPr>
              <w:t xml:space="preserve">Some people claim that globalization makes cultures similar, as Western values are spread through music, fashion, film, and food, rendering one culture indistinguishable from the next. </w:t>
            </w:r>
            <w:r>
              <w:rPr>
                <w:rStyle w:val="Fontstyle01"/>
                <w:rFonts w:cs="Times New Roman"/>
                <w:lang w:val="en-US"/>
              </w:rPr>
              <w:t>13</w:t>
            </w:r>
            <w:r>
              <w:rPr>
                <w:rStyle w:val="Fontstyle21"/>
                <w:rFonts w:cs="Times New Roman"/>
                <w:lang w:val="en-US"/>
              </w:rPr>
              <w:t>. Cultural commodification results in the degradation or devaluing of cultural values and beliefs.</w:t>
            </w:r>
            <w:r>
              <w:rPr>
                <w:color w:val="000000"/>
                <w:sz w:val="20"/>
                <w:szCs w:val="20"/>
                <w:lang w:val="en-US"/>
              </w:rPr>
              <w:br/>
            </w:r>
            <w:r>
              <w:rPr>
                <w:rStyle w:val="Fontstyle01"/>
                <w:rFonts w:cs="Times New Roman"/>
                <w:lang w:val="en-US"/>
              </w:rPr>
              <w:t xml:space="preserve">14. </w:t>
            </w:r>
            <w:r>
              <w:rPr>
                <w:rStyle w:val="Fontstyle21"/>
                <w:rFonts w:cs="Times New Roman"/>
                <w:lang w:val="en-US"/>
              </w:rPr>
              <w:t>Local communities take in their arms the income generated from tourism to stay in country.</w:t>
            </w:r>
            <w:r>
              <w:rPr>
                <w:color w:val="000000"/>
                <w:sz w:val="20"/>
                <w:szCs w:val="20"/>
                <w:lang w:val="en-US"/>
              </w:rPr>
              <w:br/>
            </w:r>
            <w:r>
              <w:rPr>
                <w:rStyle w:val="Fontstyle01"/>
                <w:rFonts w:cs="Times New Roman"/>
                <w:lang w:val="en-US"/>
              </w:rPr>
              <w:t>15</w:t>
            </w:r>
            <w:r>
              <w:rPr>
                <w:rStyle w:val="Fontstyle21"/>
                <w:rFonts w:cs="Times New Roman"/>
                <w:lang w:val="en-US"/>
              </w:rPr>
              <w:t xml:space="preserve">. It’s important for </w:t>
            </w:r>
            <w:r>
              <w:rPr>
                <w:rStyle w:val="Fontstyle21"/>
                <w:rFonts w:cs="Times New Roman"/>
                <w:color w:val="1E2323"/>
                <w:lang w:val="en-US"/>
              </w:rPr>
              <w:t xml:space="preserve">global citizens to follow regulations that speak to the universality of certain values and beliefs. </w:t>
            </w:r>
            <w:r>
              <w:rPr>
                <w:rStyle w:val="Fontstyle21"/>
                <w:rFonts w:cs="Times New Roman"/>
                <w:lang w:val="en-US"/>
              </w:rPr>
              <w:t>__</w:t>
            </w:r>
          </w:p>
        </w:tc>
      </w:tr>
    </w:tbl>
    <w:p>
      <w:pPr>
        <w:pStyle w:val="Normal"/>
        <w:spacing w:lineRule="auto" w:line="240"/>
        <w:jc w:val="both"/>
        <w:rPr>
          <w:b/>
          <w:b/>
          <w:bCs/>
          <w:sz w:val="24"/>
          <w:szCs w:val="24"/>
          <w:lang w:val="en-US"/>
        </w:rPr>
      </w:pPr>
      <w:r>
        <w:rPr>
          <w:b/>
          <w:bCs/>
          <w:sz w:val="24"/>
          <w:szCs w:val="24"/>
          <w:lang w:val="en-US"/>
        </w:rPr>
      </w:r>
    </w:p>
    <w:p>
      <w:pPr>
        <w:pStyle w:val="Normal"/>
        <w:spacing w:lineRule="auto" w:line="240"/>
        <w:jc w:val="both"/>
        <w:rPr/>
      </w:pPr>
      <w:r>
        <w:rPr>
          <w:b/>
          <w:bCs/>
          <w:sz w:val="24"/>
          <w:szCs w:val="24"/>
          <w:lang w:val="en-US"/>
        </w:rPr>
        <w:t>VOCABULARY</w:t>
      </w:r>
    </w:p>
    <w:p>
      <w:pPr>
        <w:pStyle w:val="Normal"/>
        <w:spacing w:lineRule="auto" w:line="240"/>
        <w:jc w:val="both"/>
        <w:rPr>
          <w:b/>
          <w:b/>
          <w:bCs/>
          <w:sz w:val="24"/>
          <w:szCs w:val="24"/>
          <w:lang w:val="en-US"/>
        </w:rPr>
      </w:pPr>
      <w:r>
        <w:rPr>
          <w:b/>
          <w:bCs/>
          <w:sz w:val="24"/>
          <w:szCs w:val="24"/>
          <w:lang w:val="en-US"/>
        </w:rPr>
      </w:r>
    </w:p>
    <w:tbl>
      <w:tblPr>
        <w:tblW w:w="1006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4106"/>
        <w:gridCol w:w="5953"/>
      </w:tblGrid>
      <w:tr>
        <w:trPr>
          <w:trHeight w:val="525" w:hRule="atLeast"/>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a) the production of more kinds of products, an increase in the variety of goods produced or offered by somebody</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b) a trusted community marketplace for people to list, discover, and book around the world – online or from a mobile phone</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c) an unstable or crucial time or state of affairs in which a decisive</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d) expense, spending</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e) creation of custom tailored services (such as news pages on the web that meet the individual customer's particular needs or preferences</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f) forms of electronic communication (as web sites for social networking through which users create online communities to share information, ideas and other content</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g) a group of people, organizations, or places that are connected</w:t>
            </w:r>
          </w:p>
        </w:tc>
      </w:tr>
      <w:tr>
        <w:trPr/>
        <w:tc>
          <w:tcPr>
            <w:tcW w:w="41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pPr>
            <w:r>
              <w:rPr>
                <w:sz w:val="24"/>
                <w:szCs w:val="24"/>
                <w:lang w:val="en-US"/>
              </w:rPr>
              <w:t>h) economic feasibility i.e. it should be able to secure financing – whether from commercial, or concessional sources – while having a positive impact on social environment.</w:t>
            </w:r>
          </w:p>
        </w:tc>
      </w:tr>
    </w:tbl>
    <w:p>
      <w:pPr>
        <w:pStyle w:val="Normal"/>
        <w:spacing w:lineRule="auto" w:line="240"/>
        <w:jc w:val="both"/>
        <w:rPr>
          <w:b/>
          <w:b/>
          <w:bCs/>
          <w:sz w:val="24"/>
          <w:szCs w:val="24"/>
          <w:lang w:val="en-US"/>
        </w:rPr>
      </w:pPr>
      <w:r>
        <w:rPr>
          <w:b/>
          <w:bCs/>
          <w:sz w:val="24"/>
          <w:szCs w:val="24"/>
          <w:lang w:val="en-US"/>
        </w:rPr>
      </w:r>
    </w:p>
    <w:p>
      <w:pPr>
        <w:pStyle w:val="Normal"/>
        <w:spacing w:lineRule="auto" w:line="240"/>
        <w:jc w:val="both"/>
        <w:rPr/>
      </w:pPr>
      <w:r>
        <w:rPr>
          <w:b/>
          <w:bCs/>
          <w:sz w:val="24"/>
          <w:szCs w:val="24"/>
          <w:lang w:val="en-US"/>
        </w:rPr>
        <w:t>Choose the most suitable word to fill the gaps</w:t>
      </w:r>
    </w:p>
    <w:p>
      <w:pPr>
        <w:pStyle w:val="Normal"/>
        <w:spacing w:lineRule="auto" w:line="240"/>
        <w:jc w:val="both"/>
        <w:rPr>
          <w:b/>
          <w:b/>
          <w:bCs/>
          <w:sz w:val="24"/>
          <w:szCs w:val="24"/>
          <w:lang w:val="en-US"/>
        </w:rPr>
      </w:pPr>
      <w:r>
        <w:rPr>
          <w:b/>
          <w:bCs/>
          <w:sz w:val="24"/>
          <w:szCs w:val="24"/>
          <w:lang w:val="en-US"/>
        </w:rPr>
      </w:r>
    </w:p>
    <w:p>
      <w:pPr>
        <w:pStyle w:val="Normal"/>
        <w:spacing w:lineRule="auto" w:line="240"/>
        <w:jc w:val="center"/>
        <w:rPr/>
      </w:pPr>
      <w:r>
        <w:rPr>
          <w:sz w:val="24"/>
          <w:szCs w:val="24"/>
          <w:lang w:val="en-US"/>
        </w:rPr>
        <w:t>Global Sustainable Tourism Criteria</w:t>
      </w:r>
    </w:p>
    <w:p>
      <w:pPr>
        <w:pStyle w:val="Normal"/>
        <w:spacing w:lineRule="auto" w:line="240"/>
        <w:jc w:val="both"/>
        <w:rPr/>
      </w:pPr>
      <w:r>
        <w:rPr>
          <w:sz w:val="24"/>
          <w:szCs w:val="24"/>
          <w:lang w:val="en-US"/>
        </w:rPr>
        <w:t>Sustainable tourism is on the rise: (24) ________ is growing, travel industry suppliers are developing new green programs, governments are creating new policies to encourage sustainable practices in (25)_______. But what does (26)_______ really mean? How can it be measured and credibly demonstrated, in order to build consumer confidence, promote business prosperity, (27)________, and fight false claims?</w:t>
      </w:r>
    </w:p>
    <w:p>
      <w:pPr>
        <w:pStyle w:val="Normal"/>
        <w:spacing w:lineRule="auto" w:line="240"/>
        <w:jc w:val="both"/>
        <w:rPr/>
      </w:pPr>
      <w:r>
        <w:rPr>
          <w:sz w:val="24"/>
          <w:szCs w:val="24"/>
          <w:lang w:val="en-US"/>
        </w:rPr>
        <w:t>The Global Sustainable Tourism Criteria are an effort to come to a common understanding of sustainable tourism, and are the minimum undertakings that any tourism management organization which wishes to be sustainable (28)________. To satisfy the definition of sustainable tourism, destinations must take an interdisciplinary, holistic and integrative approach which includes four main objectives: to (i) demonstrate sustainable destination management; (ii) maximize social and economic benefits for the (29)________ and minimize negative impacts; (iii) maximize benefits to communities, visitors and minimize impacts; and (iv) maximize benefits to the environment and minimize (30)________. The criteria are designed to be used by all types and scales of destinations.</w:t>
      </w:r>
    </w:p>
    <w:p>
      <w:pPr>
        <w:pStyle w:val="Normal"/>
        <w:spacing w:lineRule="auto" w:line="240"/>
        <w:jc w:val="both"/>
        <w:rPr>
          <w:sz w:val="24"/>
          <w:szCs w:val="24"/>
          <w:lang w:val="en-US"/>
        </w:rPr>
      </w:pPr>
      <w:r>
        <w:rPr>
          <w:sz w:val="24"/>
          <w:szCs w:val="24"/>
          <w:lang w:val="en-US"/>
        </w:rPr>
      </w:r>
    </w:p>
    <w:p>
      <w:pPr>
        <w:pStyle w:val="Normal"/>
        <w:spacing w:lineRule="auto" w:line="240"/>
        <w:jc w:val="both"/>
        <w:rPr/>
      </w:pPr>
      <w:r>
        <w:rPr>
          <w:sz w:val="24"/>
          <w:szCs w:val="24"/>
          <w:lang w:val="en-US"/>
        </w:rPr>
        <w:t>24 A consumer demand B performance indicator C sustainability D destination</w:t>
      </w:r>
    </w:p>
    <w:p>
      <w:pPr>
        <w:pStyle w:val="Normal"/>
        <w:spacing w:lineRule="auto" w:line="240"/>
        <w:jc w:val="both"/>
        <w:rPr/>
      </w:pPr>
      <w:r>
        <w:rPr>
          <w:sz w:val="24"/>
          <w:szCs w:val="24"/>
          <w:lang w:val="en-US"/>
        </w:rPr>
        <w:t>25 A travel B flight C toutism D service</w:t>
      </w:r>
    </w:p>
    <w:p>
      <w:pPr>
        <w:pStyle w:val="Normal"/>
        <w:spacing w:lineRule="auto" w:line="240"/>
        <w:jc w:val="both"/>
        <w:rPr/>
      </w:pPr>
      <w:r>
        <w:rPr>
          <w:sz w:val="24"/>
          <w:szCs w:val="24"/>
          <w:lang w:val="en-US"/>
        </w:rPr>
        <w:t>26 A management B sustainable tourism C travel agent D guest</w:t>
      </w:r>
    </w:p>
    <w:p>
      <w:pPr>
        <w:pStyle w:val="Normal"/>
        <w:spacing w:lineRule="auto" w:line="240"/>
        <w:jc w:val="both"/>
        <w:rPr/>
      </w:pPr>
      <w:r>
        <w:rPr>
          <w:sz w:val="24"/>
          <w:szCs w:val="24"/>
          <w:lang w:val="en-US"/>
        </w:rPr>
        <w:t>27 A foster community benefits B community C benefits D foster</w:t>
      </w:r>
    </w:p>
    <w:p>
      <w:pPr>
        <w:pStyle w:val="Normal"/>
        <w:spacing w:lineRule="auto" w:line="240"/>
        <w:jc w:val="both"/>
        <w:rPr/>
      </w:pPr>
      <w:r>
        <w:rPr>
          <w:sz w:val="24"/>
          <w:szCs w:val="24"/>
          <w:lang w:val="en-US"/>
        </w:rPr>
        <w:t>28 A to foster B to aspire to reach C to reach D should</w:t>
      </w:r>
    </w:p>
    <w:p>
      <w:pPr>
        <w:pStyle w:val="Normal"/>
        <w:spacing w:lineRule="auto" w:line="240"/>
        <w:jc w:val="both"/>
        <w:rPr/>
      </w:pPr>
      <w:r>
        <w:rPr>
          <w:sz w:val="24"/>
          <w:szCs w:val="24"/>
          <w:lang w:val="en-US"/>
        </w:rPr>
        <w:t>29 A tourism B management C local community D hospitality</w:t>
      </w:r>
    </w:p>
    <w:p>
      <w:pPr>
        <w:pStyle w:val="Normal"/>
        <w:spacing w:lineRule="auto" w:line="240"/>
        <w:jc w:val="both"/>
        <w:rPr/>
      </w:pPr>
      <w:r>
        <w:rPr>
          <w:sz w:val="24"/>
          <w:szCs w:val="24"/>
          <w:lang w:val="en-US"/>
        </w:rPr>
        <w:t>30 A positive impacts B negative impacts C zero impacts</w:t>
      </w:r>
    </w:p>
    <w:p>
      <w:pPr>
        <w:pStyle w:val="Normal"/>
        <w:spacing w:lineRule="auto" w:line="240"/>
        <w:jc w:val="both"/>
        <w:rPr>
          <w:sz w:val="24"/>
          <w:szCs w:val="24"/>
          <w:lang w:val="en-US"/>
        </w:rPr>
      </w:pPr>
      <w:r>
        <w:rPr>
          <w:sz w:val="24"/>
          <w:szCs w:val="24"/>
          <w:lang w:val="en-US"/>
        </w:rPr>
      </w:r>
    </w:p>
    <w:p>
      <w:pPr>
        <w:pStyle w:val="Normal"/>
        <w:spacing w:lineRule="auto" w:line="240"/>
        <w:jc w:val="both"/>
        <w:rPr/>
      </w:pPr>
      <w:r>
        <w:rPr>
          <w:b/>
          <w:sz w:val="24"/>
          <w:szCs w:val="24"/>
          <w:lang w:val="en-US"/>
        </w:rPr>
        <w:t>Translate the phrases from Russian into English.</w:t>
      </w:r>
    </w:p>
    <w:p>
      <w:pPr>
        <w:pStyle w:val="Normal"/>
        <w:spacing w:lineRule="auto" w:line="240"/>
        <w:jc w:val="both"/>
        <w:rPr>
          <w:sz w:val="24"/>
          <w:szCs w:val="24"/>
          <w:lang w:val="en-US"/>
        </w:rPr>
      </w:pPr>
      <w:r>
        <w:rPr>
          <w:sz w:val="24"/>
          <w:szCs w:val="24"/>
          <w:lang w:val="en-US"/>
        </w:rPr>
      </w:r>
    </w:p>
    <w:p>
      <w:pPr>
        <w:pStyle w:val="Normal"/>
        <w:spacing w:lineRule="auto" w:line="240"/>
        <w:jc w:val="both"/>
        <w:rPr/>
      </w:pPr>
      <w:r>
        <w:rPr>
          <w:sz w:val="24"/>
          <w:szCs w:val="24"/>
          <w:lang w:val="en-US"/>
        </w:rPr>
        <w:t>31. The leading international organization in the field of tourism promotes tourism as a (фактор</w:t>
      </w:r>
    </w:p>
    <w:p>
      <w:pPr>
        <w:pStyle w:val="Normal"/>
        <w:spacing w:lineRule="auto" w:line="240"/>
        <w:jc w:val="both"/>
        <w:rPr/>
      </w:pPr>
      <w:r>
        <w:rPr>
          <w:sz w:val="24"/>
          <w:szCs w:val="24"/>
          <w:lang w:val="en-US"/>
        </w:rPr>
        <w:t>Экономического роста), inclusive development and environmental sustainability and offers</w:t>
      </w:r>
    </w:p>
    <w:p>
      <w:pPr>
        <w:pStyle w:val="Normal"/>
        <w:spacing w:lineRule="auto" w:line="240"/>
        <w:jc w:val="both"/>
        <w:rPr/>
      </w:pPr>
      <w:r>
        <w:rPr>
          <w:sz w:val="24"/>
          <w:szCs w:val="24"/>
          <w:lang w:val="en-US"/>
        </w:rPr>
        <w:t>leadership and support to the sector in advancing knowledge and tourism policies worldwide.</w:t>
      </w:r>
    </w:p>
    <w:p>
      <w:pPr>
        <w:pStyle w:val="Normal"/>
        <w:spacing w:lineRule="auto" w:line="240"/>
        <w:jc w:val="both"/>
        <w:rPr/>
      </w:pPr>
      <w:r>
        <w:rPr>
          <w:sz w:val="24"/>
          <w:szCs w:val="24"/>
          <w:lang w:val="en-US"/>
        </w:rPr>
        <w:t>32. Worldwide, national and regional governments are developing tourism plans to</w:t>
      </w:r>
    </w:p>
    <w:p>
      <w:pPr>
        <w:pStyle w:val="Normal"/>
        <w:spacing w:lineRule="auto" w:line="240"/>
        <w:jc w:val="both"/>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pPr>
        <w:pStyle w:val="Normal"/>
        <w:spacing w:lineRule="auto" w:line="240"/>
        <w:jc w:val="both"/>
        <w:rPr/>
      </w:pPr>
      <w:r>
        <w:rPr>
          <w:sz w:val="24"/>
          <w:szCs w:val="24"/>
          <w:lang w:val="en-US"/>
        </w:rPr>
        <w:t>tourism industry.</w:t>
      </w:r>
    </w:p>
    <w:p>
      <w:pPr>
        <w:pStyle w:val="Normal"/>
        <w:spacing w:lineRule="auto" w:line="240"/>
        <w:jc w:val="both"/>
        <w:rPr/>
      </w:pPr>
      <w:r>
        <w:rPr>
          <w:sz w:val="24"/>
          <w:szCs w:val="24"/>
          <w:lang w:val="en-US"/>
        </w:rPr>
        <w:t>33. Over time, an increasing number of destinations have opened up and a number of (инвестиций</w:t>
      </w:r>
    </w:p>
    <w:p>
      <w:pPr>
        <w:pStyle w:val="Normal"/>
        <w:spacing w:lineRule="auto" w:line="240"/>
        <w:jc w:val="both"/>
        <w:rPr/>
      </w:pPr>
      <w:r>
        <w:rPr>
          <w:sz w:val="24"/>
          <w:szCs w:val="24"/>
          <w:lang w:val="en-US"/>
        </w:rPr>
        <w:t>в развитие туризма) have been made, turning modern tourism into a key driver for</w:t>
      </w:r>
    </w:p>
    <w:p>
      <w:pPr>
        <w:pStyle w:val="Normal"/>
        <w:spacing w:lineRule="auto" w:line="240"/>
        <w:jc w:val="both"/>
        <w:rPr/>
      </w:pPr>
      <w:r>
        <w:rPr>
          <w:sz w:val="24"/>
          <w:szCs w:val="24"/>
          <w:lang w:val="en-US"/>
        </w:rPr>
        <w:t>socioeconomic progress.</w:t>
      </w:r>
    </w:p>
    <w:p>
      <w:pPr>
        <w:pStyle w:val="Normal"/>
        <w:spacing w:lineRule="auto" w:line="240"/>
        <w:jc w:val="both"/>
        <w:rPr/>
      </w:pPr>
      <w:r>
        <w:rPr>
          <w:sz w:val="24"/>
          <w:szCs w:val="24"/>
          <w:lang w:val="en-US"/>
        </w:rPr>
        <w:t>34. The targeting of tourism marketing is much more complex than simply reaching out to</w:t>
      </w:r>
    </w:p>
    <w:p>
      <w:pPr>
        <w:pStyle w:val="Normal"/>
        <w:spacing w:lineRule="auto" w:line="240"/>
        <w:jc w:val="both"/>
        <w:rPr/>
      </w:pPr>
      <w:r>
        <w:rPr>
          <w:sz w:val="24"/>
          <w:szCs w:val="24"/>
          <w:lang w:val="en-US"/>
        </w:rPr>
        <w:t>(“высокодоходные” рынки).</w:t>
      </w:r>
    </w:p>
    <w:p>
      <w:pPr>
        <w:pStyle w:val="Normal"/>
        <w:spacing w:lineRule="auto" w:line="240"/>
        <w:jc w:val="both"/>
        <w:rPr/>
      </w:pPr>
      <w:r>
        <w:rPr>
          <w:sz w:val="24"/>
          <w:szCs w:val="24"/>
          <w:lang w:val="en-US"/>
        </w:rPr>
        <w:t>35. Tourism is one of the few industries that have endured throughout the crisis, achieving</w:t>
      </w:r>
    </w:p>
    <w:p>
      <w:pPr>
        <w:pStyle w:val="Normal"/>
        <w:spacing w:lineRule="auto" w:line="240"/>
        <w:jc w:val="both"/>
        <w:rPr/>
      </w:pPr>
      <w:r>
        <w:rPr>
          <w:sz w:val="24"/>
          <w:szCs w:val="24"/>
          <w:lang w:val="en-US"/>
        </w:rPr>
        <w:t>(устойчивый рост) in the past years.</w:t>
      </w:r>
    </w:p>
    <w:p>
      <w:pPr>
        <w:pStyle w:val="Normal"/>
        <w:spacing w:lineRule="auto" w:line="240"/>
        <w:jc w:val="both"/>
        <w:rPr/>
      </w:pPr>
      <w:r>
        <w:rPr>
          <w:sz w:val="24"/>
          <w:szCs w:val="24"/>
        </w:rPr>
        <w:t xml:space="preserve">36. (Специально подобранное/индивидуальное предложение): </w:t>
      </w:r>
      <w:r>
        <w:rPr>
          <w:sz w:val="24"/>
          <w:szCs w:val="24"/>
          <w:lang w:val="en-US"/>
        </w:rPr>
        <w:t>travelers</w:t>
      </w:r>
      <w:r>
        <w:rPr>
          <w:sz w:val="24"/>
          <w:szCs w:val="24"/>
        </w:rPr>
        <w:t xml:space="preserve"> </w:t>
      </w:r>
      <w:r>
        <w:rPr>
          <w:sz w:val="24"/>
          <w:szCs w:val="24"/>
          <w:lang w:val="en-US"/>
        </w:rPr>
        <w:t>progressively</w:t>
      </w:r>
      <w:r>
        <w:rPr>
          <w:sz w:val="24"/>
          <w:szCs w:val="24"/>
        </w:rPr>
        <w:t xml:space="preserve"> </w:t>
      </w:r>
      <w:r>
        <w:rPr>
          <w:sz w:val="24"/>
          <w:szCs w:val="24"/>
          <w:lang w:val="en-US"/>
        </w:rPr>
        <w:t>seek</w:t>
      </w:r>
      <w:r>
        <w:rPr>
          <w:sz w:val="24"/>
          <w:szCs w:val="24"/>
        </w:rPr>
        <w:t xml:space="preserve"> </w:t>
      </w:r>
      <w:r>
        <w:rPr>
          <w:sz w:val="24"/>
          <w:szCs w:val="24"/>
          <w:lang w:val="en-US"/>
        </w:rPr>
        <w:t>for</w:t>
      </w:r>
    </w:p>
    <w:p>
      <w:pPr>
        <w:pStyle w:val="Normal"/>
        <w:spacing w:lineRule="auto" w:line="240"/>
        <w:jc w:val="both"/>
        <w:rPr/>
      </w:pPr>
      <w:r>
        <w:rPr>
          <w:sz w:val="24"/>
          <w:szCs w:val="24"/>
          <w:lang w:val="en-US"/>
        </w:rPr>
        <w:t>personalization and custom made offers, outside the traditional packs.</w:t>
      </w:r>
    </w:p>
    <w:p>
      <w:pPr>
        <w:pStyle w:val="Normal"/>
        <w:spacing w:lineRule="auto" w:line="240"/>
        <w:jc w:val="both"/>
        <w:rPr/>
      </w:pPr>
      <w:r>
        <w:rPr>
          <w:sz w:val="24"/>
          <w:szCs w:val="24"/>
          <w:lang w:val="en-US"/>
        </w:rPr>
        <w:t>37. The World Travel and Tourism Council estimate that tourism contributed 9.2 per cent of global</w:t>
      </w:r>
    </w:p>
    <w:p>
      <w:pPr>
        <w:pStyle w:val="Normal"/>
        <w:spacing w:lineRule="auto" w:line="240"/>
        <w:jc w:val="both"/>
        <w:rPr/>
      </w:pPr>
      <w:r>
        <w:rPr>
          <w:sz w:val="24"/>
          <w:szCs w:val="24"/>
          <w:lang w:val="en-US"/>
        </w:rPr>
        <w:t>(ВВП).</w:t>
      </w:r>
    </w:p>
    <w:p>
      <w:pPr>
        <w:pStyle w:val="Normal"/>
        <w:spacing w:lineRule="auto" w:line="240"/>
        <w:jc w:val="both"/>
        <w:rPr>
          <w:sz w:val="24"/>
          <w:szCs w:val="24"/>
          <w:lang w:val="en-US"/>
        </w:rPr>
      </w:pPr>
      <w:r>
        <w:rPr>
          <w:sz w:val="24"/>
          <w:szCs w:val="24"/>
          <w:lang w:val="en-US"/>
        </w:rPr>
      </w:r>
    </w:p>
    <w:p>
      <w:pPr>
        <w:pStyle w:val="Normal"/>
        <w:spacing w:lineRule="auto" w:line="240"/>
        <w:jc w:val="both"/>
        <w:rPr>
          <w:b/>
          <w:b/>
          <w:bCs/>
          <w:sz w:val="24"/>
          <w:szCs w:val="24"/>
          <w:lang w:val="en-US"/>
        </w:rPr>
      </w:pPr>
      <w:r>
        <w:rPr>
          <w:b/>
          <w:bCs/>
          <w:sz w:val="24"/>
          <w:szCs w:val="24"/>
          <w:lang w:val="en-US"/>
        </w:rPr>
      </w:r>
    </w:p>
    <w:p>
      <w:pPr>
        <w:pStyle w:val="Normal"/>
        <w:spacing w:lineRule="auto" w:line="240"/>
        <w:jc w:val="both"/>
        <w:rPr/>
      </w:pPr>
      <w:r>
        <w:rPr>
          <w:b/>
          <w:bCs/>
          <w:sz w:val="24"/>
          <w:szCs w:val="24"/>
          <w:lang w:val="en-US"/>
        </w:rPr>
        <w:t>GRAMMAR</w:t>
      </w:r>
    </w:p>
    <w:p>
      <w:pPr>
        <w:pStyle w:val="Normal"/>
        <w:spacing w:lineRule="auto" w:line="240"/>
        <w:jc w:val="both"/>
        <w:rPr>
          <w:b/>
          <w:b/>
          <w:bCs/>
          <w:sz w:val="24"/>
          <w:szCs w:val="24"/>
          <w:lang w:val="en-US"/>
        </w:rPr>
      </w:pPr>
      <w:r>
        <w:rPr>
          <w:b/>
          <w:bCs/>
          <w:sz w:val="24"/>
          <w:szCs w:val="24"/>
          <w:lang w:val="en-US"/>
        </w:rPr>
      </w:r>
    </w:p>
    <w:p>
      <w:pPr>
        <w:pStyle w:val="Normal"/>
        <w:spacing w:lineRule="auto" w:line="240"/>
        <w:jc w:val="both"/>
        <w:rPr/>
      </w:pPr>
      <w:r>
        <w:rPr>
          <w:b/>
          <w:bCs/>
          <w:sz w:val="24"/>
          <w:szCs w:val="24"/>
          <w:lang w:val="en-US"/>
        </w:rPr>
        <w:t>Choose the correct preposition.</w:t>
      </w:r>
    </w:p>
    <w:p>
      <w:pPr>
        <w:pStyle w:val="Normal"/>
        <w:spacing w:lineRule="auto" w:line="240"/>
        <w:jc w:val="both"/>
        <w:rPr/>
      </w:pPr>
      <w:r>
        <w:rPr>
          <w:sz w:val="24"/>
          <w:szCs w:val="24"/>
          <w:lang w:val="en-US"/>
        </w:rPr>
        <w:t>38 Tourism development brings with it a mix of benefits and costs and the growing field of tourism</w:t>
      </w:r>
    </w:p>
    <w:p>
      <w:pPr>
        <w:pStyle w:val="Normal"/>
        <w:spacing w:lineRule="auto" w:line="240"/>
        <w:jc w:val="both"/>
        <w:rPr/>
      </w:pPr>
      <w:r>
        <w:rPr>
          <w:sz w:val="24"/>
          <w:szCs w:val="24"/>
          <w:lang w:val="en-US"/>
        </w:rPr>
        <w:t>economics is making an important contribution in/to/for tourism policy, planning and business</w:t>
      </w:r>
    </w:p>
    <w:p>
      <w:pPr>
        <w:pStyle w:val="Normal"/>
        <w:spacing w:lineRule="auto" w:line="240"/>
        <w:jc w:val="both"/>
        <w:rPr/>
      </w:pPr>
      <w:r>
        <w:rPr>
          <w:sz w:val="24"/>
          <w:szCs w:val="24"/>
          <w:lang w:val="en-US"/>
        </w:rPr>
        <w:t>practices.</w:t>
      </w:r>
    </w:p>
    <w:p>
      <w:pPr>
        <w:pStyle w:val="Normal"/>
        <w:spacing w:lineRule="auto" w:line="240"/>
        <w:jc w:val="both"/>
        <w:rPr/>
      </w:pPr>
      <w:r>
        <w:rPr>
          <w:sz w:val="24"/>
          <w:szCs w:val="24"/>
          <w:lang w:val="en-US"/>
        </w:rPr>
        <w:t>39 Changes in tourism expenditure resulting from/into/to shifting destination market shares will</w:t>
      </w:r>
    </w:p>
    <w:p>
      <w:pPr>
        <w:pStyle w:val="Normal"/>
        <w:spacing w:lineRule="auto" w:line="240"/>
        <w:jc w:val="both"/>
        <w:rPr/>
      </w:pPr>
      <w:r>
        <w:rPr>
          <w:sz w:val="24"/>
          <w:szCs w:val="24"/>
          <w:lang w:val="en-US"/>
        </w:rPr>
        <w:t>influence export earnings with further changes to GDP and employment.</w:t>
      </w:r>
    </w:p>
    <w:p>
      <w:pPr>
        <w:pStyle w:val="Normal"/>
        <w:spacing w:lineRule="auto" w:line="240"/>
        <w:jc w:val="both"/>
        <w:rPr/>
      </w:pPr>
      <w:r>
        <w:rPr>
          <w:sz w:val="24"/>
          <w:szCs w:val="24"/>
          <w:lang w:val="en-US"/>
        </w:rPr>
        <w:t>40 I think she is going to like/is liking/will like her room.</w:t>
      </w:r>
    </w:p>
    <w:p>
      <w:pPr>
        <w:pStyle w:val="Normal"/>
        <w:spacing w:lineRule="auto" w:line="240"/>
        <w:rPr>
          <w:b/>
          <w:b/>
          <w:bCs/>
          <w:sz w:val="24"/>
          <w:szCs w:val="24"/>
          <w:lang w:val="en-US"/>
        </w:rPr>
      </w:pPr>
      <w:r>
        <w:rPr>
          <w:b/>
          <w:bCs/>
          <w:sz w:val="24"/>
          <w:szCs w:val="24"/>
          <w:lang w:val="en-US"/>
        </w:rPr>
      </w:r>
    </w:p>
    <w:p>
      <w:pPr>
        <w:pStyle w:val="Normal"/>
        <w:spacing w:lineRule="auto" w:line="240"/>
        <w:rPr/>
      </w:pPr>
      <w:r>
        <w:rPr>
          <w:b/>
          <w:bCs/>
          <w:sz w:val="24"/>
          <w:szCs w:val="24"/>
          <w:lang w:val="en-US"/>
        </w:rPr>
        <w:t>WRITING</w:t>
      </w:r>
    </w:p>
    <w:p>
      <w:pPr>
        <w:pStyle w:val="Normal"/>
        <w:spacing w:lineRule="auto" w:line="240"/>
        <w:rPr/>
      </w:pPr>
      <w:r>
        <w:rPr>
          <w:b/>
          <w:bCs/>
          <w:sz w:val="24"/>
          <w:szCs w:val="24"/>
          <w:lang w:val="en-US"/>
        </w:rPr>
        <w:t>You should spend about 40 minutes on this task</w:t>
      </w:r>
      <w:r>
        <w:rPr>
          <w:sz w:val="24"/>
          <w:szCs w:val="24"/>
          <w:lang w:val="en-US"/>
        </w:rPr>
        <w:t>.</w:t>
      </w:r>
    </w:p>
    <w:p>
      <w:pPr>
        <w:pStyle w:val="Normal"/>
        <w:spacing w:lineRule="auto" w:line="240"/>
        <w:jc w:val="both"/>
        <w:rPr>
          <w:sz w:val="24"/>
          <w:szCs w:val="24"/>
          <w:lang w:val="en-US"/>
        </w:rPr>
      </w:pPr>
      <w:r>
        <w:rPr>
          <w:sz w:val="24"/>
          <w:szCs w:val="24"/>
          <w:lang w:val="en-US"/>
        </w:rPr>
      </w:r>
    </w:p>
    <w:p>
      <w:pPr>
        <w:pStyle w:val="Normal"/>
        <w:shd w:val="clear" w:color="auto" w:fill="FFFFFF"/>
        <w:spacing w:lineRule="auto" w:line="240"/>
        <w:rPr/>
      </w:pPr>
      <w:r>
        <w:rPr>
          <w:bCs/>
          <w:sz w:val="24"/>
          <w:szCs w:val="28"/>
          <w:lang w:val="pt-PT"/>
        </w:rPr>
        <w:t>You are an investment adviser of a big manufacturing company. Write a report (150-200 words) on the best way of using extra income for investing</w:t>
      </w:r>
      <w:r>
        <w:rPr>
          <w:bCs/>
          <w:sz w:val="24"/>
          <w:szCs w:val="28"/>
          <w:lang w:val="en-GB"/>
        </w:rPr>
        <w:t>:</w:t>
      </w:r>
      <w:r>
        <w:rPr>
          <w:bCs/>
          <w:sz w:val="24"/>
          <w:szCs w:val="28"/>
          <w:lang w:val="pt-PT"/>
        </w:rPr>
        <w:t>.</w:t>
      </w:r>
    </w:p>
    <w:p>
      <w:pPr>
        <w:pStyle w:val="Normal"/>
        <w:shd w:val="clear" w:color="auto" w:fill="FFFFFF"/>
        <w:spacing w:lineRule="auto" w:line="240"/>
        <w:rPr/>
      </w:pPr>
      <w:r>
        <w:rPr>
          <w:bCs/>
          <w:sz w:val="24"/>
          <w:szCs w:val="28"/>
          <w:lang w:val="pt-PT"/>
        </w:rPr>
        <w:t>Use the following plan:</w:t>
      </w:r>
    </w:p>
    <w:p>
      <w:pPr>
        <w:pStyle w:val="Normal"/>
        <w:shd w:val="clear" w:color="auto" w:fill="FFFFFF"/>
        <w:spacing w:lineRule="auto" w:line="240"/>
        <w:rPr/>
      </w:pPr>
      <w:r>
        <w:rPr>
          <w:bCs/>
          <w:sz w:val="24"/>
          <w:szCs w:val="28"/>
          <w:lang w:val="pt-PT"/>
        </w:rPr>
        <w:t xml:space="preserve">• </w:t>
      </w:r>
      <w:r>
        <w:rPr>
          <w:bCs/>
          <w:sz w:val="24"/>
          <w:szCs w:val="28"/>
          <w:lang w:val="pt-PT"/>
        </w:rPr>
        <w:t>Introduction</w:t>
      </w:r>
      <w:r>
        <w:rPr>
          <w:bCs/>
          <w:sz w:val="24"/>
          <w:szCs w:val="28"/>
          <w:lang w:val="en-GB"/>
        </w:rPr>
        <w:t xml:space="preserve"> (A large number of existing ways to invest your money)</w:t>
      </w:r>
    </w:p>
    <w:p>
      <w:pPr>
        <w:pStyle w:val="Normal"/>
        <w:shd w:val="clear" w:color="auto" w:fill="FFFFFF"/>
        <w:spacing w:lineRule="auto" w:line="240"/>
        <w:rPr/>
      </w:pPr>
      <w:r>
        <w:rPr>
          <w:bCs/>
          <w:sz w:val="24"/>
          <w:szCs w:val="28"/>
          <w:lang w:val="pt-PT"/>
        </w:rPr>
        <w:t xml:space="preserve">• </w:t>
      </w:r>
      <w:r>
        <w:rPr>
          <w:bCs/>
          <w:sz w:val="24"/>
          <w:szCs w:val="28"/>
          <w:lang w:val="en-GB"/>
        </w:rPr>
        <w:t>2-3 possible investing decisions in details</w:t>
      </w:r>
    </w:p>
    <w:p>
      <w:pPr>
        <w:pStyle w:val="Normal"/>
        <w:shd w:val="clear" w:color="auto" w:fill="FFFFFF"/>
        <w:spacing w:lineRule="auto" w:line="240"/>
        <w:rPr/>
      </w:pPr>
      <w:r>
        <w:rPr>
          <w:bCs/>
          <w:sz w:val="24"/>
          <w:szCs w:val="28"/>
          <w:lang w:val="pt-PT"/>
        </w:rPr>
        <w:t xml:space="preserve">• </w:t>
      </w:r>
      <w:r>
        <w:rPr>
          <w:bCs/>
          <w:sz w:val="24"/>
          <w:szCs w:val="28"/>
          <w:lang w:val="pt-PT"/>
        </w:rPr>
        <w:t>Recommendations</w:t>
      </w:r>
      <w:r>
        <w:rPr>
          <w:bCs/>
          <w:sz w:val="24"/>
          <w:szCs w:val="28"/>
          <w:lang w:val="en-GB"/>
        </w:rPr>
        <w:t xml:space="preserve"> (your advice of the best investment for a company and the reasons)</w:t>
      </w:r>
    </w:p>
    <w:p>
      <w:pPr>
        <w:pStyle w:val="Normal"/>
        <w:shd w:val="clear" w:color="auto" w:fill="FFFFFF"/>
        <w:spacing w:lineRule="auto" w:line="240"/>
        <w:rPr/>
      </w:pPr>
      <w:r>
        <w:rPr>
          <w:bCs/>
          <w:sz w:val="24"/>
          <w:szCs w:val="28"/>
          <w:lang w:val="pt-PT"/>
        </w:rPr>
        <w:t xml:space="preserve">• </w:t>
      </w:r>
      <w:r>
        <w:rPr>
          <w:bCs/>
          <w:sz w:val="24"/>
          <w:szCs w:val="28"/>
          <w:lang w:val="pt-PT"/>
        </w:rPr>
        <w:t>Conclusion</w:t>
      </w:r>
    </w:p>
    <w:p>
      <w:pPr>
        <w:pStyle w:val="NoSpacing"/>
        <w:spacing w:lineRule="auto" w:line="240"/>
        <w:jc w:val="center"/>
        <w:rPr>
          <w:lang w:eastAsia="zh-CN"/>
        </w:rPr>
      </w:pPr>
      <w:r>
        <w:rPr>
          <w:lang w:eastAsia="zh-CN"/>
        </w:rPr>
      </w:r>
    </w:p>
    <w:p>
      <w:pPr>
        <w:pStyle w:val="1"/>
        <w:spacing w:lineRule="auto" w:line="240"/>
        <w:ind w:left="0" w:hanging="0"/>
        <w:rPr/>
      </w:pPr>
      <w:r>
        <w:rPr/>
        <w:t xml:space="preserve">8. </w:t>
      </w:r>
      <w:bookmarkStart w:id="9" w:name="_Toc6853593"/>
      <w:r>
        <w:rPr/>
        <w:t>Перечень основной и дополнительной учебной литературы, необходимой для освоения дисциплины</w:t>
      </w:r>
      <w:bookmarkEnd w:id="9"/>
    </w:p>
    <w:p>
      <w:pPr>
        <w:pStyle w:val="Normal"/>
        <w:spacing w:lineRule="auto" w:line="240"/>
        <w:jc w:val="both"/>
        <w:rPr>
          <w:b/>
          <w:b/>
          <w:sz w:val="28"/>
          <w:szCs w:val="28"/>
        </w:rPr>
      </w:pPr>
      <w:r>
        <w:rPr>
          <w:b/>
          <w:sz w:val="28"/>
          <w:szCs w:val="28"/>
        </w:rPr>
      </w:r>
    </w:p>
    <w:p>
      <w:pPr>
        <w:pStyle w:val="Normal"/>
        <w:spacing w:lineRule="auto" w:line="240"/>
        <w:jc w:val="center"/>
        <w:rPr/>
      </w:pPr>
      <w:r>
        <w:rPr>
          <w:b/>
          <w:sz w:val="28"/>
          <w:szCs w:val="28"/>
        </w:rPr>
        <w:t>Нормативно-правовые акты</w:t>
      </w:r>
    </w:p>
    <w:p>
      <w:pPr>
        <w:pStyle w:val="Normal"/>
        <w:spacing w:lineRule="auto" w:line="240"/>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3" w:tgtFrame="http://www.fa.ru/sveden/Documents/2017/430302-bak-turism.pdf">
        <w:r>
          <w:rPr>
            <w:sz w:val="28"/>
            <w:szCs w:val="28"/>
          </w:rPr>
          <w:t>http://www.fa.ru/sveden/Documents/2017/430302-bak-turism.pdf</w:t>
        </w:r>
      </w:hyperlink>
      <w:r>
        <w:rPr>
          <w:sz w:val="28"/>
          <w:szCs w:val="28"/>
        </w:rPr>
        <w:t xml:space="preserve"> </w:t>
      </w:r>
    </w:p>
    <w:p>
      <w:pPr>
        <w:pStyle w:val="NoSpacing"/>
        <w:spacing w:lineRule="auto" w:line="240"/>
        <w:jc w:val="center"/>
        <w:rPr/>
      </w:pPr>
      <w:r>
        <w:rPr>
          <w:rFonts w:cs="Times New Roman" w:ascii="Times New Roman" w:hAnsi="Times New Roman"/>
          <w:b/>
          <w:bCs/>
          <w:sz w:val="28"/>
          <w:szCs w:val="28"/>
        </w:rPr>
        <w:t>Основная литература</w:t>
      </w:r>
    </w:p>
    <w:p>
      <w:pPr>
        <w:pStyle w:val="Normal"/>
        <w:spacing w:lineRule="auto" w:line="240"/>
        <w:jc w:val="both"/>
        <w:rPr/>
      </w:pPr>
      <w:r>
        <w:rPr>
          <w:color w:val="000000"/>
          <w:sz w:val="28"/>
          <w:szCs w:val="28"/>
        </w:rPr>
        <w:t>1. Климова И.И. Деловой английский язык : Учебник / И.И. Климова, А.Ю. Широких, Д.Г. Васьбиева; Финуниверситет. - М.: Кнорус, 2017, 2019. - 274 с. – (Для бакалавров). - Текст : непосредственный. - То же. - 2019. - URL: https://www.book.ru/book/931094 (дата обращения: 29.10.2019). – Текст : электронный.</w:t>
      </w:r>
    </w:p>
    <w:p>
      <w:pPr>
        <w:pStyle w:val="Normal"/>
        <w:spacing w:lineRule="auto" w:line="240"/>
        <w:jc w:val="both"/>
        <w:rPr/>
      </w:pPr>
      <w:r>
        <w:rPr>
          <w:color w:val="000000"/>
          <w:sz w:val="28"/>
          <w:szCs w:val="28"/>
        </w:rPr>
        <w:t>2. Кондратюк Л.Н. Английский язык. Ч</w:t>
      </w:r>
      <w:r>
        <w:rPr>
          <w:color w:val="000000"/>
          <w:sz w:val="28"/>
          <w:szCs w:val="28"/>
          <w:lang w:val="en-US"/>
        </w:rPr>
        <w:t xml:space="preserve"> 3=English for students majoring in Tourism. </w:t>
      </w:r>
      <w:r>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pPr>
        <w:pStyle w:val="Normal"/>
        <w:spacing w:lineRule="auto" w:line="240"/>
        <w:jc w:val="both"/>
        <w:rPr/>
      </w:pPr>
      <w:r>
        <w:rPr>
          <w:sz w:val="28"/>
          <w:szCs w:val="28"/>
          <w:lang w:val="en-US"/>
        </w:rPr>
        <w:t xml:space="preserve">3. Duckworth, M. Business Result: Upper-intermediate Student's Book with Onlain practice / M. Duckworth, J. Hughes, R. Turner. — 2 ed. — Oxford: Oxford University Press, 2018. — 156 p. — </w:t>
      </w:r>
      <w:r>
        <w:rPr>
          <w:sz w:val="28"/>
          <w:szCs w:val="28"/>
        </w:rPr>
        <w:t>Изд</w:t>
      </w:r>
      <w:r>
        <w:rPr>
          <w:sz w:val="28"/>
          <w:szCs w:val="28"/>
          <w:lang w:val="en-US"/>
        </w:rPr>
        <w:t xml:space="preserve">. </w:t>
      </w:r>
      <w:r>
        <w:rPr>
          <w:sz w:val="28"/>
          <w:szCs w:val="28"/>
        </w:rPr>
        <w:t>на</w:t>
      </w:r>
      <w:r>
        <w:rPr>
          <w:sz w:val="28"/>
          <w:szCs w:val="28"/>
          <w:lang w:val="en-US"/>
        </w:rPr>
        <w:t xml:space="preserve"> </w:t>
      </w:r>
      <w:r>
        <w:rPr>
          <w:sz w:val="28"/>
          <w:szCs w:val="28"/>
        </w:rPr>
        <w:t>англ</w:t>
      </w:r>
      <w:r>
        <w:rPr>
          <w:sz w:val="28"/>
          <w:szCs w:val="28"/>
          <w:lang w:val="en-US"/>
        </w:rPr>
        <w:t xml:space="preserve">. </w:t>
      </w:r>
      <w:r>
        <w:rPr>
          <w:sz w:val="28"/>
          <w:szCs w:val="28"/>
        </w:rPr>
        <w:t>яз</w:t>
      </w:r>
      <w:r>
        <w:rPr>
          <w:sz w:val="28"/>
          <w:szCs w:val="28"/>
          <w:lang w:val="en-US"/>
        </w:rPr>
        <w:t xml:space="preserve">. - </w:t>
      </w:r>
      <w:r>
        <w:rPr>
          <w:sz w:val="28"/>
          <w:szCs w:val="28"/>
        </w:rPr>
        <w:t>Текст</w:t>
      </w:r>
      <w:r>
        <w:rPr>
          <w:sz w:val="28"/>
          <w:szCs w:val="28"/>
          <w:lang w:val="en-US"/>
        </w:rPr>
        <w:t xml:space="preserve"> : </w:t>
      </w:r>
      <w:r>
        <w:rPr>
          <w:sz w:val="28"/>
          <w:szCs w:val="28"/>
        </w:rPr>
        <w:t>непосредственный</w:t>
      </w:r>
      <w:r>
        <w:rPr>
          <w:sz w:val="28"/>
          <w:szCs w:val="28"/>
          <w:lang w:val="en-US"/>
        </w:rPr>
        <w:t>.</w:t>
      </w:r>
    </w:p>
    <w:p>
      <w:pPr>
        <w:pStyle w:val="NoSpacing"/>
        <w:spacing w:lineRule="auto" w:line="240"/>
        <w:jc w:val="center"/>
        <w:rPr/>
      </w:pPr>
      <w:r>
        <w:rPr>
          <w:rFonts w:cs="Times New Roman" w:ascii="Times New Roman" w:hAnsi="Times New Roman"/>
          <w:b/>
          <w:bCs/>
          <w:sz w:val="28"/>
          <w:szCs w:val="28"/>
        </w:rPr>
        <w:t>Дополнительная литература</w:t>
      </w:r>
    </w:p>
    <w:p>
      <w:pPr>
        <w:pStyle w:val="ListParagraph"/>
        <w:spacing w:lineRule="auto" w:line="240"/>
        <w:ind w:left="0" w:hanging="0"/>
        <w:jc w:val="both"/>
        <w:rPr>
          <w:b/>
          <w:b/>
          <w:bCs/>
          <w:sz w:val="28"/>
          <w:szCs w:val="28"/>
        </w:rPr>
      </w:pPr>
      <w:r>
        <w:rPr>
          <w:b/>
          <w:bCs/>
          <w:sz w:val="28"/>
          <w:szCs w:val="28"/>
        </w:rPr>
      </w:r>
    </w:p>
    <w:p>
      <w:pPr>
        <w:pStyle w:val="Normal"/>
        <w:spacing w:lineRule="auto" w:line="240"/>
        <w:jc w:val="both"/>
        <w:rPr/>
      </w:pPr>
      <w:r>
        <w:rPr>
          <w:color w:val="000000"/>
          <w:sz w:val="28"/>
          <w:szCs w:val="28"/>
        </w:rPr>
        <w:t xml:space="preserve">4. </w:t>
      </w:r>
      <w:r>
        <w:rPr>
          <w:color w:val="000000"/>
          <w:sz w:val="28"/>
          <w:szCs w:val="28"/>
          <w:lang w:val="en-US"/>
        </w:rPr>
        <w:t>Allison</w:t>
      </w:r>
      <w:r>
        <w:rPr>
          <w:color w:val="000000"/>
          <w:sz w:val="28"/>
          <w:szCs w:val="28"/>
        </w:rPr>
        <w:t xml:space="preserve">, </w:t>
      </w:r>
      <w:r>
        <w:rPr>
          <w:color w:val="000000"/>
          <w:sz w:val="28"/>
          <w:szCs w:val="28"/>
          <w:lang w:val="en-US"/>
        </w:rPr>
        <w:t>J</w:t>
      </w:r>
      <w:r>
        <w:rPr>
          <w:color w:val="000000"/>
          <w:sz w:val="28"/>
          <w:szCs w:val="28"/>
        </w:rPr>
        <w:t xml:space="preserve">. </w:t>
      </w:r>
      <w:r>
        <w:rPr>
          <w:color w:val="000000"/>
          <w:sz w:val="28"/>
          <w:szCs w:val="28"/>
          <w:lang w:val="en-US"/>
        </w:rPr>
        <w:t>The</w:t>
      </w:r>
      <w:r>
        <w:rPr>
          <w:color w:val="000000"/>
          <w:sz w:val="28"/>
          <w:szCs w:val="28"/>
        </w:rPr>
        <w:t xml:space="preserve"> </w:t>
      </w:r>
      <w:r>
        <w:rPr>
          <w:color w:val="000000"/>
          <w:sz w:val="28"/>
          <w:szCs w:val="28"/>
          <w:lang w:val="en-US"/>
        </w:rPr>
        <w:t>Business</w:t>
      </w:r>
      <w:r>
        <w:rPr>
          <w:color w:val="000000"/>
          <w:sz w:val="28"/>
          <w:szCs w:val="28"/>
        </w:rPr>
        <w:t xml:space="preserve"> 2.0. </w:t>
      </w:r>
      <w:r>
        <w:rPr>
          <w:color w:val="000000"/>
          <w:sz w:val="28"/>
          <w:szCs w:val="28"/>
          <w:lang w:val="en-US"/>
        </w:rPr>
        <w:t>B</w:t>
      </w:r>
      <w:r>
        <w:rPr>
          <w:color w:val="000000"/>
          <w:sz w:val="28"/>
          <w:szCs w:val="28"/>
        </w:rPr>
        <w:t xml:space="preserve">1+, </w:t>
      </w:r>
      <w:r>
        <w:rPr>
          <w:color w:val="000000"/>
          <w:sz w:val="28"/>
          <w:szCs w:val="28"/>
          <w:lang w:val="en-US"/>
        </w:rPr>
        <w:t>Intermediate</w:t>
      </w:r>
      <w:r>
        <w:rPr>
          <w:color w:val="000000"/>
          <w:sz w:val="28"/>
          <w:szCs w:val="28"/>
        </w:rPr>
        <w:t xml:space="preserve">: </w:t>
      </w:r>
      <w:r>
        <w:rPr>
          <w:color w:val="000000"/>
          <w:sz w:val="28"/>
          <w:szCs w:val="28"/>
          <w:lang w:val="en-US"/>
        </w:rPr>
        <w:t>Student</w:t>
      </w:r>
      <w:r>
        <w:rPr>
          <w:color w:val="000000"/>
          <w:sz w:val="28"/>
          <w:szCs w:val="28"/>
        </w:rPr>
        <w:t>'</w:t>
      </w:r>
      <w:r>
        <w:rPr>
          <w:color w:val="000000"/>
          <w:sz w:val="28"/>
          <w:szCs w:val="28"/>
          <w:lang w:val="en-US"/>
        </w:rPr>
        <w:t>s</w:t>
      </w:r>
      <w:r>
        <w:rPr>
          <w:color w:val="000000"/>
          <w:sz w:val="28"/>
          <w:szCs w:val="28"/>
        </w:rPr>
        <w:t xml:space="preserve"> </w:t>
      </w:r>
      <w:r>
        <w:rPr>
          <w:color w:val="000000"/>
          <w:sz w:val="28"/>
          <w:szCs w:val="28"/>
          <w:lang w:val="en-US"/>
        </w:rPr>
        <w:t>Book</w:t>
      </w:r>
      <w:r>
        <w:rPr>
          <w:color w:val="000000"/>
          <w:sz w:val="28"/>
          <w:szCs w:val="28"/>
        </w:rPr>
        <w:t xml:space="preserve"> / </w:t>
      </w:r>
      <w:r>
        <w:rPr>
          <w:color w:val="000000"/>
          <w:sz w:val="28"/>
          <w:szCs w:val="28"/>
          <w:lang w:val="en-US"/>
        </w:rPr>
        <w:t>J</w:t>
      </w:r>
      <w:r>
        <w:rPr>
          <w:color w:val="000000"/>
          <w:sz w:val="28"/>
          <w:szCs w:val="28"/>
        </w:rPr>
        <w:t xml:space="preserve">. </w:t>
      </w:r>
      <w:r>
        <w:rPr>
          <w:color w:val="000000"/>
          <w:sz w:val="28"/>
          <w:szCs w:val="28"/>
          <w:lang w:val="en-US"/>
        </w:rPr>
        <w:t>Allison</w:t>
      </w:r>
      <w:r>
        <w:rPr>
          <w:color w:val="000000"/>
          <w:sz w:val="28"/>
          <w:szCs w:val="28"/>
        </w:rPr>
        <w:t xml:space="preserve">, </w:t>
      </w:r>
      <w:r>
        <w:rPr>
          <w:color w:val="000000"/>
          <w:sz w:val="28"/>
          <w:szCs w:val="28"/>
          <w:lang w:val="en-US"/>
        </w:rPr>
        <w:t>J</w:t>
      </w:r>
      <w:r>
        <w:rPr>
          <w:color w:val="000000"/>
          <w:sz w:val="28"/>
          <w:szCs w:val="28"/>
        </w:rPr>
        <w:t xml:space="preserve">. </w:t>
      </w:r>
      <w:r>
        <w:rPr>
          <w:color w:val="000000"/>
          <w:sz w:val="28"/>
          <w:szCs w:val="28"/>
          <w:lang w:val="en-US"/>
        </w:rPr>
        <w:t>Townend</w:t>
      </w:r>
      <w:r>
        <w:rPr>
          <w:color w:val="000000"/>
          <w:sz w:val="28"/>
          <w:szCs w:val="28"/>
        </w:rPr>
        <w:t xml:space="preserve">, </w:t>
      </w:r>
      <w:r>
        <w:rPr>
          <w:color w:val="000000"/>
          <w:sz w:val="28"/>
          <w:szCs w:val="28"/>
          <w:lang w:val="en-US"/>
        </w:rPr>
        <w:t>P</w:t>
      </w:r>
      <w:r>
        <w:rPr>
          <w:color w:val="000000"/>
          <w:sz w:val="28"/>
          <w:szCs w:val="28"/>
        </w:rPr>
        <w:t xml:space="preserve">. </w:t>
      </w:r>
      <w:r>
        <w:rPr>
          <w:color w:val="000000"/>
          <w:sz w:val="28"/>
          <w:szCs w:val="28"/>
          <w:lang w:val="en-US"/>
        </w:rPr>
        <w:t>Emmerson</w:t>
      </w:r>
      <w:r>
        <w:rPr>
          <w:color w:val="000000"/>
          <w:sz w:val="28"/>
          <w:szCs w:val="28"/>
        </w:rPr>
        <w:t xml:space="preserve">. — </w:t>
      </w:r>
      <w:r>
        <w:rPr>
          <w:color w:val="000000"/>
          <w:sz w:val="28"/>
          <w:szCs w:val="28"/>
          <w:lang w:val="en-US"/>
        </w:rPr>
        <w:t>Oxford</w:t>
      </w:r>
      <w:r>
        <w:rPr>
          <w:color w:val="000000"/>
          <w:sz w:val="28"/>
          <w:szCs w:val="28"/>
        </w:rPr>
        <w:t xml:space="preserve">: </w:t>
      </w:r>
      <w:r>
        <w:rPr>
          <w:color w:val="000000"/>
          <w:sz w:val="28"/>
          <w:szCs w:val="28"/>
          <w:lang w:val="en-US"/>
        </w:rPr>
        <w:t>Macmillan</w:t>
      </w:r>
      <w:r>
        <w:rPr>
          <w:color w:val="000000"/>
          <w:sz w:val="28"/>
          <w:szCs w:val="28"/>
        </w:rPr>
        <w:t xml:space="preserve"> </w:t>
      </w:r>
      <w:r>
        <w:rPr>
          <w:color w:val="000000"/>
          <w:sz w:val="28"/>
          <w:szCs w:val="28"/>
          <w:lang w:val="en-US"/>
        </w:rPr>
        <w:t>Publishers</w:t>
      </w:r>
      <w:r>
        <w:rPr>
          <w:color w:val="000000"/>
          <w:sz w:val="28"/>
          <w:szCs w:val="28"/>
        </w:rPr>
        <w:t xml:space="preserve"> </w:t>
      </w:r>
      <w:r>
        <w:rPr>
          <w:color w:val="000000"/>
          <w:sz w:val="28"/>
          <w:szCs w:val="28"/>
          <w:lang w:val="en-US"/>
        </w:rPr>
        <w:t>Limited</w:t>
      </w:r>
      <w:r>
        <w:rPr>
          <w:color w:val="000000"/>
          <w:sz w:val="28"/>
          <w:szCs w:val="28"/>
        </w:rPr>
        <w:t xml:space="preserve">, 2013. — 160 </w:t>
      </w:r>
      <w:r>
        <w:rPr>
          <w:color w:val="000000"/>
          <w:sz w:val="28"/>
          <w:szCs w:val="28"/>
          <w:lang w:val="en-US"/>
        </w:rPr>
        <w:t>p</w:t>
      </w:r>
      <w:r>
        <w:rPr>
          <w:color w:val="000000"/>
          <w:sz w:val="28"/>
          <w:szCs w:val="28"/>
        </w:rPr>
        <w:t xml:space="preserve">. + 1 </w:t>
      </w:r>
      <w:r>
        <w:rPr>
          <w:color w:val="000000"/>
          <w:sz w:val="28"/>
          <w:szCs w:val="28"/>
          <w:lang w:val="en-US"/>
        </w:rPr>
        <w:t>CD</w:t>
      </w:r>
      <w:r>
        <w:rPr>
          <w:color w:val="000000"/>
          <w:sz w:val="28"/>
          <w:szCs w:val="28"/>
        </w:rPr>
        <w:t xml:space="preserve">. — на англ. яз. -Текст : непосредственный. - Режим доступа: Доступ из локальной сети Финуниверситета (чтение). — ЭБ Финуниверситета. - </w:t>
      </w:r>
      <w:r>
        <w:rPr>
          <w:color w:val="000000"/>
          <w:sz w:val="28"/>
          <w:szCs w:val="28"/>
          <w:lang w:val="en-US"/>
        </w:rPr>
        <w:t>URL</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elib</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w:t>
      </w:r>
      <w:r>
        <w:rPr>
          <w:color w:val="000000"/>
          <w:sz w:val="28"/>
          <w:szCs w:val="28"/>
          <w:lang w:val="en-US"/>
        </w:rPr>
        <w:t>rbook</w:t>
      </w:r>
      <w:r>
        <w:rPr>
          <w:color w:val="000000"/>
          <w:sz w:val="28"/>
          <w:szCs w:val="28"/>
        </w:rPr>
        <w:t>/</w:t>
      </w:r>
      <w:r>
        <w:rPr>
          <w:color w:val="000000"/>
          <w:sz w:val="28"/>
          <w:szCs w:val="28"/>
          <w:lang w:val="en-US"/>
        </w:rPr>
        <w:t>allison</w:t>
      </w:r>
      <w:r>
        <w:rPr>
          <w:color w:val="000000"/>
          <w:sz w:val="28"/>
          <w:szCs w:val="28"/>
        </w:rPr>
        <w:t>_2691.</w:t>
      </w:r>
      <w:r>
        <w:rPr>
          <w:color w:val="000000"/>
          <w:sz w:val="28"/>
          <w:szCs w:val="28"/>
          <w:lang w:val="en-US"/>
        </w:rPr>
        <w:t>pdf</w:t>
      </w:r>
      <w:r>
        <w:rPr>
          <w:color w:val="000000"/>
          <w:sz w:val="28"/>
          <w:szCs w:val="28"/>
        </w:rPr>
        <w:t>. (дата создания записи: 16.09.2013). - Текст : электронный.</w:t>
      </w:r>
    </w:p>
    <w:p>
      <w:pPr>
        <w:pStyle w:val="Normal"/>
        <w:spacing w:lineRule="auto" w:line="240"/>
        <w:jc w:val="both"/>
        <w:rPr/>
      </w:pPr>
      <w:r>
        <w:rPr>
          <w:color w:val="000000"/>
          <w:sz w:val="28"/>
          <w:szCs w:val="28"/>
          <w:lang w:val="en-US"/>
        </w:rPr>
        <w:t>5. Emmerson P. Business Vocabulary Builder. Intermediate to Upper-intermediate: The words &amp; phrases you need to succeed / P. Emmerson. - Oxford: Macmillan Education, 2009. - 176 p. - Текст : непосредственный.</w:t>
      </w:r>
    </w:p>
    <w:p>
      <w:pPr>
        <w:pStyle w:val="Normal"/>
        <w:spacing w:lineRule="auto" w:line="240"/>
        <w:jc w:val="both"/>
        <w:rPr/>
      </w:pPr>
      <w:r>
        <w:rPr>
          <w:color w:val="000000"/>
          <w:sz w:val="28"/>
          <w:szCs w:val="28"/>
          <w:lang w:val="en-US"/>
        </w:rPr>
        <w:t>6. MacKenzie, Ian. English for Business Studies : A course for Business Studies and Economics students : Student`s Book / I. Mackenzie. – Third Ed. – Cambridge : Cambridge University Press, 2010. – 191 p. : ill. – (Cambridge Professional English). – ISBN 978-0-521-74341-9.</w:t>
      </w:r>
    </w:p>
    <w:p>
      <w:pPr>
        <w:pStyle w:val="Normal"/>
        <w:spacing w:lineRule="auto" w:line="240"/>
        <w:jc w:val="both"/>
        <w:rPr/>
      </w:pPr>
      <w:r>
        <w:rPr>
          <w:sz w:val="28"/>
          <w:szCs w:val="28"/>
          <w:lang w:val="en-US"/>
        </w:rPr>
        <w:t>7. Powell M. In Сompany 3.0: Upper Intermediate Student's Book Pack. B2: Premium / M. Powell, 2010.</w:t>
      </w:r>
    </w:p>
    <w:p>
      <w:pPr>
        <w:pStyle w:val="Normal"/>
        <w:spacing w:lineRule="auto" w:line="240"/>
        <w:jc w:val="both"/>
        <w:rPr/>
      </w:pPr>
      <w:r>
        <w:rPr>
          <w:sz w:val="28"/>
          <w:szCs w:val="28"/>
          <w:lang w:val="en-US"/>
        </w:rPr>
        <w:t>8. Strutt P. English for International Tourism. Upper-Intermediate: Student's Book / P. Strutt. - England: Pearson Education Limited, 2013. - 115 p. – Текст : непосредственный</w:t>
      </w:r>
    </w:p>
    <w:p>
      <w:pPr>
        <w:pStyle w:val="Normal"/>
        <w:spacing w:lineRule="auto" w:line="240"/>
        <w:jc w:val="both"/>
        <w:rPr/>
      </w:pPr>
      <w:r>
        <w:rPr>
          <w:b/>
          <w:sz w:val="28"/>
          <w:szCs w:val="28"/>
        </w:rPr>
        <w:t>9. Перечень ресурсов информационно-телекоммуникационной сети «Интернет», необходимых для освоения дисциплины</w:t>
        <w:br/>
      </w:r>
    </w:p>
    <w:p>
      <w:pPr>
        <w:pStyle w:val="Normal"/>
        <w:spacing w:lineRule="auto" w:line="240"/>
        <w:rPr/>
      </w:pPr>
      <w:r>
        <w:rPr>
          <w:sz w:val="28"/>
          <w:szCs w:val="28"/>
          <w:lang w:val="en-US"/>
        </w:rPr>
        <w:t>1.</w:t>
        <w:tab/>
        <w:t>URL: http//www.mcmillanincompany3.com</w:t>
      </w:r>
    </w:p>
    <w:p>
      <w:pPr>
        <w:pStyle w:val="Normal"/>
        <w:spacing w:lineRule="auto" w:line="240"/>
        <w:rPr/>
      </w:pPr>
      <w:r>
        <w:rPr>
          <w:sz w:val="28"/>
          <w:szCs w:val="28"/>
          <w:lang w:val="en-US"/>
        </w:rPr>
        <w:t>2.</w:t>
        <w:tab/>
        <w:t>URL: http//www.britannica.com</w:t>
      </w:r>
    </w:p>
    <w:p>
      <w:pPr>
        <w:pStyle w:val="Normal"/>
        <w:spacing w:lineRule="auto" w:line="240"/>
        <w:rPr/>
      </w:pPr>
      <w:r>
        <w:rPr>
          <w:sz w:val="28"/>
          <w:szCs w:val="28"/>
          <w:lang w:val="en-US"/>
        </w:rPr>
        <w:t>3.</w:t>
        <w:tab/>
        <w:t>URL: http//www.encyclopedia.com</w:t>
      </w:r>
    </w:p>
    <w:p>
      <w:pPr>
        <w:pStyle w:val="Normal"/>
        <w:spacing w:lineRule="auto" w:line="240"/>
        <w:rPr/>
      </w:pPr>
      <w:r>
        <w:rPr>
          <w:sz w:val="28"/>
          <w:szCs w:val="28"/>
          <w:lang w:val="en-US"/>
        </w:rPr>
        <w:t>4.</w:t>
        <w:tab/>
        <w:t>URL: http//www.ehow.com</w:t>
      </w:r>
    </w:p>
    <w:p>
      <w:pPr>
        <w:pStyle w:val="Normal"/>
        <w:spacing w:lineRule="auto" w:line="240"/>
        <w:rPr/>
      </w:pPr>
      <w:r>
        <w:rPr>
          <w:sz w:val="28"/>
          <w:szCs w:val="28"/>
        </w:rPr>
        <w:t>5.</w:t>
        <w:tab/>
        <w:t>Электронные ресурсы БИК:</w:t>
      </w:r>
    </w:p>
    <w:p>
      <w:pPr>
        <w:pStyle w:val="Normal"/>
        <w:spacing w:lineRule="auto" w:line="240"/>
        <w:rPr/>
      </w:pPr>
      <w:r>
        <w:rPr>
          <w:sz w:val="28"/>
          <w:szCs w:val="28"/>
        </w:rPr>
        <w:t>•</w:t>
      </w:r>
      <w:r>
        <w:rPr>
          <w:sz w:val="28"/>
          <w:szCs w:val="28"/>
        </w:rPr>
        <w:tab/>
        <w:t xml:space="preserve">Электронная библиотека Финансового университета (ЭБ) </w:t>
      </w:r>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p>
    <w:p>
      <w:pPr>
        <w:pStyle w:val="Normal"/>
        <w:spacing w:lineRule="auto" w:line="240"/>
        <w:rPr/>
      </w:pPr>
      <w:r>
        <w:rPr>
          <w:sz w:val="28"/>
          <w:szCs w:val="28"/>
        </w:rPr>
        <w:t>•</w:t>
      </w:r>
      <w:r>
        <w:rPr>
          <w:sz w:val="28"/>
          <w:szCs w:val="28"/>
        </w:rPr>
        <w:tab/>
        <w:t xml:space="preserve">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r>
        <w:rPr>
          <w:sz w:val="28"/>
          <w:szCs w:val="28"/>
          <w:lang w:val="en-US"/>
        </w:rPr>
        <w:t>ru</w:t>
      </w:r>
    </w:p>
    <w:p>
      <w:pPr>
        <w:pStyle w:val="Normal"/>
        <w:spacing w:lineRule="auto" w:line="240"/>
        <w:rPr/>
      </w:pPr>
      <w:r>
        <w:rPr>
          <w:sz w:val="28"/>
          <w:szCs w:val="28"/>
        </w:rPr>
        <w:t>•</w:t>
      </w:r>
      <w:r>
        <w:rPr>
          <w:sz w:val="28"/>
          <w:szCs w:val="28"/>
        </w:rPr>
        <w:tab/>
        <w:t xml:space="preserve">Электронно-библиотечная система «Университетская библиотека ОНЛАЙН» </w:t>
      </w:r>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p>
    <w:p>
      <w:pPr>
        <w:pStyle w:val="Normal"/>
        <w:spacing w:lineRule="auto" w:line="240"/>
        <w:rPr/>
      </w:pPr>
      <w:r>
        <w:rPr>
          <w:sz w:val="28"/>
          <w:szCs w:val="28"/>
        </w:rPr>
        <w:t>•</w:t>
      </w:r>
      <w:r>
        <w:rPr>
          <w:sz w:val="28"/>
          <w:szCs w:val="28"/>
        </w:rPr>
        <w:tab/>
        <w:t xml:space="preserve">Электронно-библиотечная система </w:t>
      </w:r>
      <w:r>
        <w:rPr>
          <w:sz w:val="28"/>
          <w:szCs w:val="28"/>
          <w:lang w:val="en-US"/>
        </w:rPr>
        <w:t>Znanium</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znanium</w:t>
      </w:r>
      <w:r>
        <w:rPr>
          <w:sz w:val="28"/>
          <w:szCs w:val="28"/>
        </w:rPr>
        <w:t>.</w:t>
      </w:r>
      <w:r>
        <w:rPr>
          <w:sz w:val="28"/>
          <w:szCs w:val="28"/>
          <w:lang w:val="en-US"/>
        </w:rPr>
        <w:t>com</w:t>
      </w:r>
    </w:p>
    <w:p>
      <w:pPr>
        <w:pStyle w:val="Normal"/>
        <w:spacing w:lineRule="auto" w:line="240"/>
        <w:rPr/>
      </w:pPr>
      <w:r>
        <w:rPr>
          <w:sz w:val="28"/>
          <w:szCs w:val="28"/>
        </w:rPr>
        <w:t>•</w:t>
      </w:r>
      <w:r>
        <w:rPr>
          <w:sz w:val="28"/>
          <w:szCs w:val="28"/>
        </w:rPr>
        <w:tab/>
        <w:t xml:space="preserve">Образовательная платформа Юрайт [сайт]. </w:t>
      </w:r>
      <w:r>
        <w:rPr>
          <w:sz w:val="28"/>
          <w:szCs w:val="28"/>
          <w:lang w:val="en-US"/>
        </w:rPr>
        <w:t>https</w:t>
      </w:r>
      <w:r>
        <w:rPr>
          <w:sz w:val="28"/>
          <w:szCs w:val="28"/>
        </w:rPr>
        <w:t>://</w:t>
      </w:r>
      <w:r>
        <w:rPr>
          <w:sz w:val="28"/>
          <w:szCs w:val="28"/>
          <w:lang w:val="en-US"/>
        </w:rPr>
        <w:t>urait</w:t>
      </w:r>
      <w:r>
        <w:rPr>
          <w:sz w:val="28"/>
          <w:szCs w:val="28"/>
        </w:rPr>
        <w:t>.</w:t>
      </w:r>
      <w:r>
        <w:rPr>
          <w:sz w:val="28"/>
          <w:szCs w:val="28"/>
          <w:lang w:val="en-US"/>
        </w:rPr>
        <w:t>ru</w:t>
      </w:r>
      <w:r>
        <w:rPr>
          <w:sz w:val="28"/>
          <w:szCs w:val="28"/>
        </w:rPr>
        <w:t>/</w:t>
      </w:r>
    </w:p>
    <w:p>
      <w:pPr>
        <w:pStyle w:val="Normal"/>
        <w:spacing w:lineRule="auto" w:line="240"/>
        <w:rPr/>
      </w:pPr>
      <w:r>
        <w:rPr>
          <w:sz w:val="28"/>
          <w:szCs w:val="28"/>
        </w:rPr>
        <w:t>•</w:t>
      </w:r>
      <w:r>
        <w:rPr>
          <w:sz w:val="28"/>
          <w:szCs w:val="28"/>
        </w:rPr>
        <w:tab/>
        <w:t xml:space="preserve">Электронно-библиотечная система издательства Проспект </w:t>
      </w:r>
      <w:r>
        <w:rPr>
          <w:sz w:val="28"/>
          <w:szCs w:val="28"/>
          <w:lang w:val="en-US"/>
        </w:rPr>
        <w:t>http</w:t>
      </w:r>
      <w:r>
        <w:rPr>
          <w:sz w:val="28"/>
          <w:szCs w:val="28"/>
        </w:rPr>
        <w:t>://</w:t>
      </w:r>
      <w:r>
        <w:rPr>
          <w:sz w:val="28"/>
          <w:szCs w:val="28"/>
          <w:lang w:val="en-US"/>
        </w:rPr>
        <w:t>ebs</w:t>
      </w:r>
      <w:r>
        <w:rPr>
          <w:sz w:val="28"/>
          <w:szCs w:val="28"/>
        </w:rPr>
        <w:t>.</w:t>
      </w:r>
      <w:r>
        <w:rPr>
          <w:sz w:val="28"/>
          <w:szCs w:val="28"/>
          <w:lang w:val="en-US"/>
        </w:rPr>
        <w:t>prospekt</w:t>
      </w:r>
      <w:r>
        <w:rPr>
          <w:sz w:val="28"/>
          <w:szCs w:val="28"/>
        </w:rPr>
        <w:t>.</w:t>
      </w:r>
      <w:r>
        <w:rPr>
          <w:sz w:val="28"/>
          <w:szCs w:val="28"/>
          <w:lang w:val="en-US"/>
        </w:rPr>
        <w:t>org</w:t>
      </w:r>
      <w:r>
        <w:rPr>
          <w:sz w:val="28"/>
          <w:szCs w:val="28"/>
        </w:rPr>
        <w:t>/</w:t>
      </w:r>
      <w:r>
        <w:rPr>
          <w:sz w:val="28"/>
          <w:szCs w:val="28"/>
          <w:lang w:val="en-US"/>
        </w:rPr>
        <w:t>books</w:t>
      </w:r>
    </w:p>
    <w:p>
      <w:pPr>
        <w:pStyle w:val="Normal"/>
        <w:spacing w:lineRule="auto" w:line="240"/>
        <w:rPr/>
      </w:pPr>
      <w:r>
        <w:rPr>
          <w:sz w:val="28"/>
          <w:szCs w:val="28"/>
        </w:rPr>
        <w:t>•</w:t>
      </w:r>
      <w:r>
        <w:rPr>
          <w:sz w:val="28"/>
          <w:szCs w:val="28"/>
        </w:rPr>
        <w:tab/>
        <w:t xml:space="preserve">Электронно-библиотечная система издательства Лань </w:t>
      </w:r>
      <w:r>
        <w:rPr>
          <w:sz w:val="28"/>
          <w:szCs w:val="28"/>
          <w:lang w:val="en-US"/>
        </w:rPr>
        <w:t>https</w:t>
      </w:r>
      <w:r>
        <w:rPr>
          <w:sz w:val="28"/>
          <w:szCs w:val="28"/>
        </w:rPr>
        <w:t>://</w:t>
      </w:r>
      <w:r>
        <w:rPr>
          <w:sz w:val="28"/>
          <w:szCs w:val="28"/>
          <w:lang w:val="en-US"/>
        </w:rPr>
        <w:t>e</w:t>
      </w:r>
      <w:r>
        <w:rPr>
          <w:sz w:val="28"/>
          <w:szCs w:val="28"/>
        </w:rPr>
        <w:t>.</w:t>
      </w:r>
      <w:r>
        <w:rPr>
          <w:sz w:val="28"/>
          <w:szCs w:val="28"/>
          <w:lang w:val="en-US"/>
        </w:rPr>
        <w:t>lanbook</w:t>
      </w:r>
      <w:r>
        <w:rPr>
          <w:sz w:val="28"/>
          <w:szCs w:val="28"/>
        </w:rPr>
        <w:t>.</w:t>
      </w:r>
      <w:r>
        <w:rPr>
          <w:sz w:val="28"/>
          <w:szCs w:val="28"/>
          <w:lang w:val="en-US"/>
        </w:rPr>
        <w:t>com</w:t>
      </w:r>
      <w:r>
        <w:rPr>
          <w:sz w:val="28"/>
          <w:szCs w:val="28"/>
        </w:rPr>
        <w:t>/</w:t>
      </w:r>
    </w:p>
    <w:p>
      <w:pPr>
        <w:pStyle w:val="Normal"/>
        <w:spacing w:lineRule="auto" w:line="240"/>
        <w:rPr/>
      </w:pPr>
      <w:r>
        <w:rPr>
          <w:sz w:val="28"/>
          <w:szCs w:val="28"/>
        </w:rPr>
        <w:t>•</w:t>
      </w:r>
      <w:r>
        <w:rPr>
          <w:sz w:val="28"/>
          <w:szCs w:val="28"/>
        </w:rPr>
        <w:tab/>
        <w:t xml:space="preserve">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r>
        <w:rPr>
          <w:sz w:val="28"/>
          <w:szCs w:val="28"/>
          <w:lang w:val="en-US"/>
        </w:rPr>
        <w:t>http</w:t>
      </w:r>
      <w:r>
        <w:rPr>
          <w:sz w:val="28"/>
          <w:szCs w:val="28"/>
        </w:rPr>
        <w:t>://</w:t>
      </w:r>
      <w:r>
        <w:rPr>
          <w:sz w:val="28"/>
          <w:szCs w:val="28"/>
          <w:lang w:val="en-US"/>
        </w:rPr>
        <w:t>lib</w:t>
      </w:r>
      <w:r>
        <w:rPr>
          <w:sz w:val="28"/>
          <w:szCs w:val="28"/>
        </w:rPr>
        <w:t>.</w:t>
      </w:r>
      <w:r>
        <w:rPr>
          <w:sz w:val="28"/>
          <w:szCs w:val="28"/>
          <w:lang w:val="en-US"/>
        </w:rPr>
        <w:t>alpinadigital</w:t>
      </w:r>
      <w:r>
        <w:rPr>
          <w:sz w:val="28"/>
          <w:szCs w:val="28"/>
        </w:rPr>
        <w:t>.</w:t>
      </w:r>
      <w:r>
        <w:rPr>
          <w:sz w:val="28"/>
          <w:szCs w:val="28"/>
          <w:lang w:val="en-US"/>
        </w:rPr>
        <w:t>ru</w:t>
      </w:r>
      <w:r>
        <w:rPr>
          <w:sz w:val="28"/>
          <w:szCs w:val="28"/>
        </w:rPr>
        <w:t>/</w:t>
      </w:r>
    </w:p>
    <w:p>
      <w:pPr>
        <w:pStyle w:val="Normal"/>
        <w:spacing w:lineRule="auto" w:line="240"/>
        <w:rPr/>
      </w:pPr>
      <w:r>
        <w:rPr>
          <w:sz w:val="28"/>
          <w:szCs w:val="28"/>
        </w:rPr>
        <w:t>•</w:t>
      </w:r>
      <w:r>
        <w:rPr>
          <w:sz w:val="28"/>
          <w:szCs w:val="28"/>
        </w:rPr>
        <w:tab/>
        <w:t xml:space="preserve">Электронная библиотека Издательского дома «Гребенников» </w:t>
      </w:r>
      <w:r>
        <w:rPr>
          <w:sz w:val="28"/>
          <w:szCs w:val="28"/>
          <w:lang w:val="en-US"/>
        </w:rPr>
        <w:t>https</w:t>
      </w:r>
      <w:r>
        <w:rPr>
          <w:sz w:val="28"/>
          <w:szCs w:val="28"/>
        </w:rPr>
        <w:t>://</w:t>
      </w:r>
      <w:r>
        <w:rPr>
          <w:sz w:val="28"/>
          <w:szCs w:val="28"/>
          <w:lang w:val="en-US"/>
        </w:rPr>
        <w:t>grebennikon</w:t>
      </w:r>
      <w:r>
        <w:rPr>
          <w:sz w:val="28"/>
          <w:szCs w:val="28"/>
        </w:rPr>
        <w:t>.</w:t>
      </w:r>
      <w:r>
        <w:rPr>
          <w:sz w:val="28"/>
          <w:szCs w:val="28"/>
          <w:lang w:val="en-US"/>
        </w:rPr>
        <w:t>ru</w:t>
      </w:r>
      <w:r>
        <w:rPr>
          <w:sz w:val="28"/>
          <w:szCs w:val="28"/>
        </w:rPr>
        <w:t>/</w:t>
      </w:r>
    </w:p>
    <w:p>
      <w:pPr>
        <w:pStyle w:val="Normal"/>
        <w:spacing w:lineRule="auto" w:line="240"/>
        <w:rPr/>
      </w:pPr>
      <w:r>
        <w:rPr>
          <w:sz w:val="28"/>
          <w:szCs w:val="28"/>
        </w:rPr>
        <w:t>•</w:t>
      </w:r>
      <w:r>
        <w:rPr>
          <w:sz w:val="28"/>
          <w:szCs w:val="28"/>
        </w:rPr>
        <w:tab/>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r>
        <w:rPr>
          <w:sz w:val="28"/>
          <w:szCs w:val="28"/>
        </w:rPr>
        <w:t xml:space="preserve">  </w:t>
      </w:r>
    </w:p>
    <w:p>
      <w:pPr>
        <w:pStyle w:val="Normal"/>
        <w:spacing w:lineRule="auto" w:line="240"/>
        <w:rPr/>
      </w:pPr>
      <w:r>
        <w:rPr>
          <w:sz w:val="28"/>
          <w:szCs w:val="28"/>
        </w:rPr>
        <w:t>•</w:t>
      </w:r>
      <w:r>
        <w:rPr>
          <w:sz w:val="28"/>
          <w:szCs w:val="28"/>
        </w:rPr>
        <w:tab/>
        <w:t xml:space="preserve">Национальная электронная библиотека </w:t>
      </w:r>
      <w:r>
        <w:rPr>
          <w:sz w:val="28"/>
          <w:szCs w:val="28"/>
          <w:lang w:val="en-US"/>
        </w:rPr>
        <w:t>http</w:t>
      </w:r>
      <w:r>
        <w:rPr>
          <w:sz w:val="28"/>
          <w:szCs w:val="28"/>
        </w:rPr>
        <w:t>://нэб.рф/</w:t>
      </w:r>
    </w:p>
    <w:p>
      <w:pPr>
        <w:pStyle w:val="Normal"/>
        <w:spacing w:lineRule="auto" w:line="240"/>
        <w:rPr/>
      </w:pPr>
      <w:r>
        <w:rPr>
          <w:sz w:val="28"/>
          <w:szCs w:val="28"/>
          <w:lang w:val="en-US"/>
        </w:rPr>
        <w:t>•</w:t>
      </w:r>
      <w:r>
        <w:rPr>
          <w:sz w:val="28"/>
          <w:szCs w:val="28"/>
          <w:lang w:val="en-US"/>
        </w:rPr>
        <w:tab/>
        <w:t>Academic Reference http://ar.cnki.net/ACADREF</w:t>
      </w:r>
    </w:p>
    <w:p>
      <w:pPr>
        <w:pStyle w:val="Normal"/>
        <w:spacing w:lineRule="auto" w:line="240"/>
        <w:rPr/>
      </w:pPr>
      <w:r>
        <w:rPr>
          <w:sz w:val="28"/>
          <w:szCs w:val="28"/>
        </w:rPr>
        <w:t>•</w:t>
      </w:r>
      <w:r>
        <w:rPr>
          <w:sz w:val="28"/>
          <w:szCs w:val="28"/>
        </w:rPr>
        <w:tab/>
      </w:r>
      <w:r>
        <w:rPr>
          <w:sz w:val="28"/>
          <w:szCs w:val="28"/>
          <w:lang w:val="en-US"/>
        </w:rPr>
        <w:t>Henry</w:t>
      </w:r>
      <w:r>
        <w:rPr>
          <w:sz w:val="28"/>
          <w:szCs w:val="28"/>
        </w:rPr>
        <w:t xml:space="preserve"> </w:t>
      </w:r>
      <w:r>
        <w:rPr>
          <w:sz w:val="28"/>
          <w:szCs w:val="28"/>
          <w:lang w:val="en-US"/>
        </w:rPr>
        <w:t>Stewart</w:t>
      </w:r>
      <w:r>
        <w:rPr>
          <w:sz w:val="28"/>
          <w:szCs w:val="28"/>
        </w:rPr>
        <w:t xml:space="preserve"> </w:t>
      </w:r>
      <w:r>
        <w:rPr>
          <w:sz w:val="28"/>
          <w:szCs w:val="28"/>
          <w:lang w:val="en-US"/>
        </w:rPr>
        <w:t>Talks</w:t>
      </w:r>
      <w:r>
        <w:rPr>
          <w:sz w:val="28"/>
          <w:szCs w:val="28"/>
        </w:rPr>
        <w:t xml:space="preserve">: Библиотека Онлайн Лекций по Бизнесу и Маркетингу </w:t>
      </w:r>
      <w:r>
        <w:rPr>
          <w:sz w:val="28"/>
          <w:szCs w:val="28"/>
          <w:lang w:val="en-US"/>
        </w:rPr>
        <w:t>https</w:t>
      </w:r>
      <w:r>
        <w:rPr>
          <w:sz w:val="28"/>
          <w:szCs w:val="28"/>
        </w:rPr>
        <w:t>://</w:t>
      </w:r>
      <w:r>
        <w:rPr>
          <w:sz w:val="28"/>
          <w:szCs w:val="28"/>
          <w:lang w:val="en-US"/>
        </w:rPr>
        <w:t>hstalks</w:t>
      </w:r>
      <w:r>
        <w:rPr>
          <w:sz w:val="28"/>
          <w:szCs w:val="28"/>
        </w:rPr>
        <w:t>.</w:t>
      </w:r>
      <w:r>
        <w:rPr>
          <w:sz w:val="28"/>
          <w:szCs w:val="28"/>
          <w:lang w:val="en-US"/>
        </w:rPr>
        <w:t>com</w:t>
      </w:r>
      <w:r>
        <w:rPr>
          <w:sz w:val="28"/>
          <w:szCs w:val="28"/>
        </w:rPr>
        <w:t>/</w:t>
      </w:r>
      <w:r>
        <w:rPr>
          <w:sz w:val="28"/>
          <w:szCs w:val="28"/>
          <w:lang w:val="en-US"/>
        </w:rPr>
        <w:t>business</w:t>
      </w:r>
      <w:r>
        <w:rPr>
          <w:sz w:val="28"/>
          <w:szCs w:val="28"/>
        </w:rPr>
        <w:t>/</w:t>
      </w:r>
    </w:p>
    <w:p>
      <w:pPr>
        <w:pStyle w:val="Normal"/>
        <w:spacing w:lineRule="auto" w:line="240"/>
        <w:rPr/>
      </w:pPr>
      <w:r>
        <w:rPr>
          <w:sz w:val="28"/>
          <w:szCs w:val="28"/>
        </w:rPr>
        <w:t>•</w:t>
      </w:r>
      <w:r>
        <w:rPr>
          <w:sz w:val="28"/>
          <w:szCs w:val="28"/>
        </w:rPr>
        <w:tab/>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Pr>
          <w:sz w:val="28"/>
          <w:szCs w:val="28"/>
        </w:rPr>
        <w:t xml:space="preserve"> </w:t>
      </w:r>
      <w:r>
        <w:rPr>
          <w:sz w:val="28"/>
          <w:szCs w:val="28"/>
          <w:lang w:val="en-US"/>
        </w:rPr>
        <w:t>eBooks</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pPr>
        <w:pStyle w:val="Normal"/>
        <w:spacing w:lineRule="auto" w:line="240"/>
        <w:rPr/>
      </w:pPr>
      <w:r>
        <w:rPr>
          <w:sz w:val="28"/>
          <w:szCs w:val="28"/>
        </w:rPr>
        <w:t>•</w:t>
      </w:r>
      <w:r>
        <w:rPr>
          <w:sz w:val="28"/>
          <w:szCs w:val="28"/>
        </w:rPr>
        <w:tab/>
        <w:t xml:space="preserve">База данных научных журналов издательства </w:t>
      </w:r>
      <w:r>
        <w:rPr>
          <w:sz w:val="28"/>
          <w:szCs w:val="28"/>
          <w:lang w:val="en-US"/>
        </w:rPr>
        <w:t>Wiley</w:t>
      </w:r>
      <w:r>
        <w:rPr>
          <w:sz w:val="28"/>
          <w:szCs w:val="28"/>
        </w:rPr>
        <w:t xml:space="preserve"> </w:t>
      </w:r>
      <w:r>
        <w:rPr>
          <w:sz w:val="28"/>
          <w:szCs w:val="28"/>
          <w:lang w:val="en-US"/>
        </w:rPr>
        <w:t>https</w:t>
      </w:r>
      <w:r>
        <w:rPr>
          <w:sz w:val="28"/>
          <w:szCs w:val="28"/>
        </w:rPr>
        <w:t>://</w:t>
      </w:r>
      <w:r>
        <w:rPr>
          <w:sz w:val="28"/>
          <w:szCs w:val="28"/>
          <w:lang w:val="en-US"/>
        </w:rPr>
        <w:t>onlinelibrary</w:t>
      </w:r>
      <w:r>
        <w:rPr>
          <w:sz w:val="28"/>
          <w:szCs w:val="28"/>
        </w:rPr>
        <w:t>.</w:t>
      </w:r>
      <w:r>
        <w:rPr>
          <w:sz w:val="28"/>
          <w:szCs w:val="28"/>
          <w:lang w:val="en-US"/>
        </w:rPr>
        <w:t>wiley</w:t>
      </w:r>
      <w:r>
        <w:rPr>
          <w:sz w:val="28"/>
          <w:szCs w:val="28"/>
        </w:rPr>
        <w:t>.</w:t>
      </w:r>
      <w:r>
        <w:rPr>
          <w:sz w:val="28"/>
          <w:szCs w:val="28"/>
          <w:lang w:val="en-US"/>
        </w:rPr>
        <w:t>com</w:t>
      </w:r>
      <w:r>
        <w:rPr>
          <w:sz w:val="28"/>
          <w:szCs w:val="28"/>
        </w:rPr>
        <w:t>/</w:t>
      </w:r>
    </w:p>
    <w:p>
      <w:pPr>
        <w:pStyle w:val="Normal"/>
        <w:spacing w:lineRule="auto" w:line="240"/>
        <w:rPr/>
      </w:pPr>
      <w:r>
        <w:rPr>
          <w:sz w:val="28"/>
          <w:szCs w:val="28"/>
        </w:rPr>
        <w:t>•</w:t>
      </w:r>
      <w:r>
        <w:rPr>
          <w:sz w:val="28"/>
          <w:szCs w:val="28"/>
        </w:rPr>
        <w:tab/>
        <w:t xml:space="preserve">Цифровой архив научных журналов: </w:t>
      </w:r>
      <w:r>
        <w:rPr>
          <w:sz w:val="28"/>
          <w:szCs w:val="28"/>
          <w:lang w:val="en-US"/>
        </w:rPr>
        <w:t>http</w:t>
      </w:r>
      <w:r>
        <w:rPr>
          <w:sz w:val="28"/>
          <w:szCs w:val="28"/>
        </w:rPr>
        <w:t>://</w:t>
      </w:r>
      <w:r>
        <w:rPr>
          <w:sz w:val="28"/>
          <w:szCs w:val="28"/>
          <w:lang w:val="en-US"/>
        </w:rPr>
        <w:t>arch</w:t>
      </w:r>
      <w:r>
        <w:rPr>
          <w:sz w:val="28"/>
          <w:szCs w:val="28"/>
        </w:rPr>
        <w:t>.</w:t>
      </w:r>
      <w:r>
        <w:rPr>
          <w:sz w:val="28"/>
          <w:szCs w:val="28"/>
          <w:lang w:val="en-US"/>
        </w:rPr>
        <w:t>neicon</w:t>
      </w:r>
      <w:r>
        <w:rPr>
          <w:sz w:val="28"/>
          <w:szCs w:val="28"/>
        </w:rPr>
        <w:t>.</w:t>
      </w:r>
      <w:r>
        <w:rPr>
          <w:sz w:val="28"/>
          <w:szCs w:val="28"/>
          <w:lang w:val="en-US"/>
        </w:rPr>
        <w:t>ru</w:t>
      </w:r>
      <w:r>
        <w:rPr>
          <w:sz w:val="28"/>
          <w:szCs w:val="28"/>
        </w:rPr>
        <w:t>/</w:t>
      </w:r>
      <w:r>
        <w:rPr>
          <w:sz w:val="28"/>
          <w:szCs w:val="28"/>
          <w:lang w:val="en-US"/>
        </w:rPr>
        <w:t>xmlui</w:t>
      </w:r>
    </w:p>
    <w:p>
      <w:pPr>
        <w:pStyle w:val="Normal"/>
        <w:spacing w:lineRule="auto" w:line="240"/>
        <w:rPr/>
      </w:pPr>
      <w:r>
        <w:rPr/>
      </w:r>
    </w:p>
    <w:p>
      <w:pPr>
        <w:pStyle w:val="Normal"/>
        <w:widowControl/>
        <w:spacing w:lineRule="auto" w:line="240" w:beforeAutospacing="1" w:afterAutospacing="1"/>
        <w:ind w:left="-567" w:firstLine="851"/>
        <w:contextualSpacing/>
        <w:jc w:val="both"/>
        <w:rPr/>
      </w:pPr>
      <w:bookmarkStart w:id="10" w:name="_Toc6853595"/>
      <w:r>
        <w:rPr>
          <w:b/>
          <w:sz w:val="28"/>
          <w:szCs w:val="28"/>
        </w:rPr>
        <w:t>10. Методические указания для обучающихся по освоению дисциплины</w:t>
      </w:r>
      <w:bookmarkEnd w:id="10"/>
      <w:r>
        <w:rPr>
          <w:b/>
          <w:sz w:val="28"/>
          <w:szCs w:val="28"/>
        </w:rPr>
        <w:br/>
      </w: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pPr>
        <w:pStyle w:val="NormalWeb"/>
        <w:spacing w:lineRule="auto" w:line="240" w:before="280" w:after="280"/>
        <w:jc w:val="center"/>
        <w:rPr/>
      </w:pPr>
      <w:r>
        <w:rPr>
          <w:b/>
          <w:bCs/>
          <w:sz w:val="28"/>
          <w:szCs w:val="28"/>
        </w:rPr>
        <w:t>Методика организации ролевой игры</w:t>
      </w:r>
    </w:p>
    <w:p>
      <w:pPr>
        <w:pStyle w:val="NormalWeb"/>
        <w:spacing w:lineRule="auto" w:line="240" w:beforeAutospacing="0" w:before="280" w:afterAutospacing="0" w:after="120"/>
        <w:jc w:val="both"/>
        <w:rPr/>
      </w:pPr>
      <w:r>
        <w:rPr>
          <w:b/>
          <w:bCs/>
          <w:sz w:val="28"/>
          <w:szCs w:val="28"/>
        </w:rPr>
        <w:t>Подготовка игры</w:t>
      </w:r>
    </w:p>
    <w:p>
      <w:pPr>
        <w:pStyle w:val="NormalWeb"/>
        <w:spacing w:lineRule="auto" w:line="240" w:beforeAutospacing="0" w:before="280" w:afterAutospacing="0" w:after="120"/>
        <w:jc w:val="both"/>
        <w:rPr/>
      </w:pPr>
      <w:r>
        <w:rPr>
          <w:sz w:val="28"/>
          <w:szCs w:val="28"/>
        </w:rPr>
        <w:t xml:space="preserve">1. Преподаватель: </w:t>
      </w:r>
    </w:p>
    <w:p>
      <w:pPr>
        <w:pStyle w:val="NormalWeb"/>
        <w:numPr>
          <w:ilvl w:val="0"/>
          <w:numId w:val="9"/>
        </w:numPr>
        <w:spacing w:lineRule="auto" w:line="240" w:beforeAutospacing="0" w:before="280" w:afterAutospacing="0" w:after="120"/>
        <w:ind w:left="0" w:hanging="360"/>
        <w:jc w:val="both"/>
        <w:rPr/>
      </w:pPr>
      <w:r>
        <w:rPr>
          <w:sz w:val="28"/>
          <w:szCs w:val="28"/>
        </w:rPr>
        <w:t>определяет цель игры;</w:t>
      </w:r>
    </w:p>
    <w:p>
      <w:pPr>
        <w:pStyle w:val="NormalWeb"/>
        <w:numPr>
          <w:ilvl w:val="0"/>
          <w:numId w:val="10"/>
        </w:numPr>
        <w:spacing w:lineRule="auto" w:line="240" w:beforeAutospacing="0" w:before="280" w:afterAutospacing="0" w:after="0"/>
        <w:ind w:left="0" w:hanging="360"/>
        <w:jc w:val="both"/>
        <w:rPr/>
      </w:pPr>
      <w:r>
        <w:rPr>
          <w:sz w:val="28"/>
          <w:szCs w:val="28"/>
        </w:rPr>
        <w:t>объясняет ситуацию;</w:t>
      </w:r>
    </w:p>
    <w:p>
      <w:pPr>
        <w:pStyle w:val="NormalWeb"/>
        <w:numPr>
          <w:ilvl w:val="0"/>
          <w:numId w:val="10"/>
        </w:numPr>
        <w:spacing w:lineRule="auto" w:line="240" w:beforeAutospacing="0" w:before="0" w:afterAutospacing="0" w:after="0"/>
        <w:ind w:left="0" w:hanging="360"/>
        <w:jc w:val="both"/>
        <w:rPr/>
      </w:pPr>
      <w:r>
        <w:rPr>
          <w:sz w:val="28"/>
          <w:szCs w:val="28"/>
        </w:rPr>
        <w:t>устанавливает регламент игры;</w:t>
      </w:r>
    </w:p>
    <w:p>
      <w:pPr>
        <w:pStyle w:val="NormalWeb"/>
        <w:numPr>
          <w:ilvl w:val="0"/>
          <w:numId w:val="10"/>
        </w:numPr>
        <w:spacing w:lineRule="auto" w:line="240" w:beforeAutospacing="0" w:before="0" w:afterAutospacing="0" w:after="0"/>
        <w:ind w:left="0" w:hanging="360"/>
        <w:jc w:val="both"/>
        <w:rPr/>
      </w:pPr>
      <w:r>
        <w:rPr>
          <w:sz w:val="28"/>
          <w:szCs w:val="28"/>
        </w:rPr>
        <w:t>определяет условия игры;</w:t>
      </w:r>
    </w:p>
    <w:p>
      <w:pPr>
        <w:pStyle w:val="NormalWeb"/>
        <w:numPr>
          <w:ilvl w:val="0"/>
          <w:numId w:val="10"/>
        </w:numPr>
        <w:spacing w:lineRule="auto" w:line="240" w:beforeAutospacing="0" w:before="0" w:afterAutospacing="0" w:after="0"/>
        <w:ind w:left="0" w:hanging="360"/>
        <w:jc w:val="both"/>
        <w:rPr/>
      </w:pPr>
      <w:r>
        <w:rPr>
          <w:sz w:val="28"/>
          <w:szCs w:val="28"/>
        </w:rPr>
        <w:t>распределяет роли;</w:t>
      </w:r>
    </w:p>
    <w:p>
      <w:pPr>
        <w:pStyle w:val="NormalWeb"/>
        <w:numPr>
          <w:ilvl w:val="0"/>
          <w:numId w:val="10"/>
        </w:numPr>
        <w:spacing w:lineRule="auto" w:line="240" w:beforeAutospacing="0" w:before="0" w:afterAutospacing="0" w:after="0"/>
        <w:ind w:left="0" w:hanging="360"/>
        <w:jc w:val="both"/>
        <w:rPr/>
      </w:pPr>
      <w:r>
        <w:rPr>
          <w:sz w:val="28"/>
          <w:szCs w:val="28"/>
        </w:rPr>
        <w:t>дает задания по подготовке необходимых для игры исходных данных;</w:t>
      </w:r>
    </w:p>
    <w:p>
      <w:pPr>
        <w:pStyle w:val="NormalWeb"/>
        <w:numPr>
          <w:ilvl w:val="0"/>
          <w:numId w:val="10"/>
        </w:numPr>
        <w:spacing w:lineRule="auto" w:line="240" w:beforeAutospacing="0" w:before="0" w:afterAutospacing="0" w:after="0"/>
        <w:ind w:left="0" w:hanging="360"/>
        <w:jc w:val="both"/>
        <w:rPr/>
      </w:pPr>
      <w:r>
        <w:rPr>
          <w:sz w:val="28"/>
          <w:szCs w:val="28"/>
        </w:rPr>
        <w:t>разрабатывает сценарий ролевой игры;</w:t>
      </w:r>
    </w:p>
    <w:p>
      <w:pPr>
        <w:pStyle w:val="NormalWeb"/>
        <w:numPr>
          <w:ilvl w:val="0"/>
          <w:numId w:val="10"/>
        </w:numPr>
        <w:spacing w:lineRule="auto" w:line="240" w:beforeAutospacing="0" w:before="0" w:afterAutospacing="0" w:after="120"/>
        <w:ind w:left="0" w:hanging="360"/>
        <w:jc w:val="both"/>
        <w:rPr/>
      </w:pPr>
      <w:r>
        <w:rPr>
          <w:sz w:val="28"/>
          <w:szCs w:val="28"/>
        </w:rPr>
        <w:t>подводит итоги игры</w:t>
      </w:r>
    </w:p>
    <w:p>
      <w:pPr>
        <w:pStyle w:val="NormalWeb"/>
        <w:spacing w:lineRule="auto" w:line="240" w:beforeAutospacing="0" w:before="280" w:afterAutospacing="0" w:after="120"/>
        <w:jc w:val="both"/>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pPr>
        <w:pStyle w:val="NormalWeb"/>
        <w:spacing w:lineRule="auto" w:line="240" w:beforeAutospacing="0" w:before="280" w:afterAutospacing="0" w:after="120"/>
        <w:jc w:val="both"/>
        <w:rPr/>
      </w:pPr>
      <w:r>
        <w:rPr>
          <w:sz w:val="28"/>
          <w:szCs w:val="28"/>
        </w:rPr>
        <w:t>2.Участники игры (студенты):</w:t>
      </w:r>
    </w:p>
    <w:p>
      <w:pPr>
        <w:pStyle w:val="NormalWeb"/>
        <w:numPr>
          <w:ilvl w:val="0"/>
          <w:numId w:val="11"/>
        </w:numPr>
        <w:spacing w:lineRule="auto" w:line="240" w:beforeAutospacing="0" w:before="280" w:afterAutospacing="0" w:after="120"/>
        <w:ind w:left="0" w:hanging="360"/>
        <w:jc w:val="both"/>
        <w:rPr/>
      </w:pPr>
      <w:r>
        <w:rPr>
          <w:sz w:val="28"/>
          <w:szCs w:val="28"/>
        </w:rPr>
        <w:t>проводят самостоятельную подготовку к поведению игры.</w:t>
      </w:r>
    </w:p>
    <w:p>
      <w:pPr>
        <w:pStyle w:val="NormalWeb"/>
        <w:spacing w:lineRule="auto" w:line="240" w:beforeAutospacing="0" w:before="280" w:afterAutospacing="0" w:after="120"/>
        <w:jc w:val="both"/>
        <w:rPr/>
      </w:pPr>
      <w:r>
        <w:rPr>
          <w:sz w:val="28"/>
          <w:szCs w:val="28"/>
        </w:rPr>
        <w:t xml:space="preserve">Она может проходить как в аудитории, так и вне ее. При необходимости преподаватель проводит консультации. </w:t>
      </w:r>
    </w:p>
    <w:p>
      <w:pPr>
        <w:pStyle w:val="NormalWeb"/>
        <w:spacing w:lineRule="auto" w:line="240" w:beforeAutospacing="0" w:before="280" w:afterAutospacing="0" w:after="120"/>
        <w:jc w:val="center"/>
        <w:rPr/>
      </w:pPr>
      <w:r>
        <w:rPr>
          <w:b/>
          <w:bCs/>
          <w:sz w:val="28"/>
          <w:szCs w:val="28"/>
        </w:rPr>
        <w:t xml:space="preserve">Примеры </w:t>
      </w:r>
    </w:p>
    <w:p>
      <w:pPr>
        <w:pStyle w:val="NormalWeb"/>
        <w:spacing w:lineRule="auto" w:line="240" w:beforeAutospacing="0" w:before="280" w:afterAutospacing="0" w:after="120"/>
        <w:jc w:val="both"/>
        <w:rPr/>
      </w:pPr>
      <w:r>
        <w:rPr>
          <w:sz w:val="28"/>
          <w:szCs w:val="28"/>
          <w:u w:val="single"/>
        </w:rPr>
        <w:t>Цель</w:t>
      </w:r>
      <w:r>
        <w:rPr>
          <w:sz w:val="28"/>
          <w:szCs w:val="28"/>
        </w:rPr>
        <w:t>: применение навыков диалогической речи и закрепление активного лексико-грамматического материала.</w:t>
      </w:r>
    </w:p>
    <w:p>
      <w:pPr>
        <w:pStyle w:val="NormalWeb"/>
        <w:spacing w:lineRule="auto" w:line="240" w:beforeAutospacing="0" w:before="280" w:afterAutospacing="0" w:after="120"/>
        <w:jc w:val="both"/>
        <w:rPr/>
      </w:pPr>
      <w:r>
        <w:rPr>
          <w:sz w:val="28"/>
          <w:szCs w:val="28"/>
          <w:u w:val="single"/>
        </w:rPr>
        <w:t>Задача:</w:t>
      </w:r>
      <w:r>
        <w:rPr>
          <w:sz w:val="28"/>
          <w:szCs w:val="28"/>
        </w:rPr>
        <w:t xml:space="preserve"> разыграть данную ситуацию в форме диалога.</w:t>
      </w:r>
    </w:p>
    <w:p>
      <w:pPr>
        <w:pStyle w:val="NormalWeb"/>
        <w:spacing w:lineRule="auto" w:line="240" w:beforeAutospacing="0" w:before="280" w:afterAutospacing="0" w:after="120"/>
        <w:jc w:val="both"/>
        <w:rPr/>
      </w:pPr>
      <w:r>
        <w:rPr>
          <w:sz w:val="28"/>
          <w:szCs w:val="28"/>
          <w:u w:val="single"/>
        </w:rPr>
        <w:t>Описание</w:t>
      </w:r>
      <w:r>
        <w:rPr>
          <w:sz w:val="28"/>
          <w:szCs w:val="28"/>
          <w:u w:val="single"/>
          <w:lang w:val="en-US"/>
        </w:rPr>
        <w:t xml:space="preserve"> </w:t>
      </w:r>
      <w:r>
        <w:rPr>
          <w:sz w:val="28"/>
          <w:szCs w:val="28"/>
          <w:u w:val="single"/>
        </w:rPr>
        <w:t>игры</w:t>
      </w:r>
      <w:r>
        <w:rPr>
          <w:sz w:val="28"/>
          <w:szCs w:val="28"/>
          <w:lang w:val="en-US"/>
        </w:rPr>
        <w:t xml:space="preserve">: </w:t>
      </w:r>
    </w:p>
    <w:p>
      <w:pPr>
        <w:pStyle w:val="NormalWeb"/>
        <w:spacing w:lineRule="auto" w:line="240" w:beforeAutospacing="0" w:before="280" w:afterAutospacing="0" w:after="120"/>
        <w:jc w:val="both"/>
        <w:rPr/>
      </w:pPr>
      <w:r>
        <w:rPr>
          <w:b/>
          <w:bCs/>
          <w:sz w:val="28"/>
          <w:szCs w:val="28"/>
        </w:rPr>
        <w:t>Английский</w:t>
      </w:r>
      <w:r>
        <w:rPr>
          <w:b/>
          <w:bCs/>
          <w:sz w:val="28"/>
          <w:szCs w:val="28"/>
          <w:lang w:val="en-US"/>
        </w:rPr>
        <w:t xml:space="preserve"> </w:t>
      </w:r>
      <w:r>
        <w:rPr>
          <w:b/>
          <w:bCs/>
          <w:sz w:val="28"/>
          <w:szCs w:val="28"/>
        </w:rPr>
        <w:t>язык</w:t>
      </w:r>
    </w:p>
    <w:p>
      <w:pPr>
        <w:pStyle w:val="Normal"/>
        <w:spacing w:lineRule="auto" w:line="240" w:before="0" w:after="120"/>
        <w:ind w:firstLine="709"/>
        <w:jc w:val="both"/>
        <w:rPr/>
      </w:pPr>
      <w:r>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Pr>
          <w:sz w:val="28"/>
          <w:szCs w:val="28"/>
          <w:lang w:eastAsia="ru-RU"/>
        </w:rPr>
        <w:t>He/she:</w:t>
      </w:r>
    </w:p>
    <w:tbl>
      <w:tblPr>
        <w:tblW w:w="9848"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4545"/>
        <w:gridCol w:w="5302"/>
      </w:tblGrid>
      <w:tr>
        <w:trPr/>
        <w:tc>
          <w:tcPr>
            <w:tcW w:w="4545" w:type="dxa"/>
            <w:tcBorders/>
          </w:tcPr>
          <w:p>
            <w:pPr>
              <w:pStyle w:val="NormalWeb"/>
              <w:widowControl w:val="false"/>
              <w:numPr>
                <w:ilvl w:val="0"/>
                <w:numId w:val="12"/>
              </w:numPr>
              <w:tabs>
                <w:tab w:val="clear" w:pos="708"/>
                <w:tab w:val="left" w:pos="426" w:leader="none"/>
              </w:tabs>
              <w:spacing w:lineRule="auto" w:line="240" w:beforeAutospacing="0" w:before="280" w:afterAutospacing="0" w:after="120"/>
              <w:ind w:left="0" w:hanging="284"/>
              <w:jc w:val="both"/>
              <w:rPr/>
            </w:pPr>
            <w:r>
              <w:rPr>
                <w:sz w:val="28"/>
                <w:szCs w:val="28"/>
                <w:lang w:val="en-US"/>
              </w:rPr>
              <w:t>stayed in a five-star hotel</w:t>
            </w:r>
          </w:p>
        </w:tc>
        <w:tc>
          <w:tcPr>
            <w:tcW w:w="5302" w:type="dxa"/>
            <w:tcBorders/>
          </w:tcPr>
          <w:p>
            <w:pPr>
              <w:pStyle w:val="NormalWeb"/>
              <w:widowControl w:val="false"/>
              <w:numPr>
                <w:ilvl w:val="0"/>
                <w:numId w:val="13"/>
              </w:numPr>
              <w:tabs>
                <w:tab w:val="clear" w:pos="708"/>
                <w:tab w:val="left" w:pos="414" w:leader="none"/>
              </w:tabs>
              <w:spacing w:lineRule="auto" w:line="240" w:beforeAutospacing="0" w:before="280" w:afterAutospacing="0" w:after="120"/>
              <w:ind w:left="0" w:hanging="590"/>
              <w:jc w:val="both"/>
              <w:rPr/>
            </w:pPr>
            <w:r>
              <w:rPr>
                <w:sz w:val="28"/>
                <w:szCs w:val="28"/>
                <w:lang w:val="en-US"/>
              </w:rPr>
              <w:t>hired a top-of-the-range car</w:t>
            </w:r>
          </w:p>
        </w:tc>
      </w:tr>
      <w:tr>
        <w:trPr/>
        <w:tc>
          <w:tcPr>
            <w:tcW w:w="4545" w:type="dxa"/>
            <w:tcBorders/>
          </w:tcPr>
          <w:p>
            <w:pPr>
              <w:pStyle w:val="NormalWeb"/>
              <w:widowControl w:val="false"/>
              <w:numPr>
                <w:ilvl w:val="0"/>
                <w:numId w:val="12"/>
              </w:numPr>
              <w:tabs>
                <w:tab w:val="clear" w:pos="708"/>
                <w:tab w:val="left" w:pos="426" w:leader="none"/>
              </w:tabs>
              <w:spacing w:lineRule="auto" w:line="240" w:beforeAutospacing="0" w:before="280" w:afterAutospacing="0" w:after="120"/>
              <w:ind w:left="0" w:hanging="284"/>
              <w:jc w:val="both"/>
              <w:rPr/>
            </w:pPr>
            <w:r>
              <w:rPr>
                <w:sz w:val="28"/>
                <w:szCs w:val="28"/>
                <w:lang w:val="en-US"/>
              </w:rPr>
              <w:t>phoned home from their room</w:t>
            </w:r>
          </w:p>
        </w:tc>
        <w:tc>
          <w:tcPr>
            <w:tcW w:w="5302" w:type="dxa"/>
            <w:tcBorders/>
          </w:tcPr>
          <w:p>
            <w:pPr>
              <w:pStyle w:val="NormalWeb"/>
              <w:widowControl w:val="false"/>
              <w:numPr>
                <w:ilvl w:val="0"/>
                <w:numId w:val="13"/>
              </w:numPr>
              <w:tabs>
                <w:tab w:val="clear" w:pos="708"/>
                <w:tab w:val="left" w:pos="414" w:leader="none"/>
              </w:tabs>
              <w:spacing w:lineRule="auto" w:line="240" w:beforeAutospacing="0" w:before="280" w:afterAutospacing="0" w:after="120"/>
              <w:ind w:left="0" w:hanging="590"/>
              <w:jc w:val="both"/>
              <w:rPr/>
            </w:pPr>
            <w:r>
              <w:rPr>
                <w:sz w:val="28"/>
                <w:szCs w:val="28"/>
                <w:lang w:val="en-US"/>
              </w:rPr>
              <w:t>drank most of the mini bar</w:t>
            </w:r>
          </w:p>
        </w:tc>
      </w:tr>
      <w:tr>
        <w:trPr/>
        <w:tc>
          <w:tcPr>
            <w:tcW w:w="4545" w:type="dxa"/>
            <w:tcBorders/>
          </w:tcPr>
          <w:p>
            <w:pPr>
              <w:pStyle w:val="NormalWeb"/>
              <w:widowControl w:val="false"/>
              <w:numPr>
                <w:ilvl w:val="0"/>
                <w:numId w:val="12"/>
              </w:numPr>
              <w:tabs>
                <w:tab w:val="clear" w:pos="708"/>
                <w:tab w:val="left" w:pos="426" w:leader="none"/>
              </w:tabs>
              <w:spacing w:lineRule="auto" w:line="240" w:beforeAutospacing="0" w:before="280" w:afterAutospacing="0" w:after="120"/>
              <w:ind w:left="0" w:hanging="284"/>
              <w:jc w:val="both"/>
              <w:rPr/>
            </w:pPr>
            <w:r>
              <w:rPr>
                <w:sz w:val="28"/>
                <w:szCs w:val="28"/>
                <w:lang w:val="en-US"/>
              </w:rPr>
              <w:t>ordered breakfast in their room</w:t>
            </w:r>
          </w:p>
        </w:tc>
        <w:tc>
          <w:tcPr>
            <w:tcW w:w="5302" w:type="dxa"/>
            <w:tcBorders/>
          </w:tcPr>
          <w:p>
            <w:pPr>
              <w:pStyle w:val="NormalWeb"/>
              <w:widowControl w:val="false"/>
              <w:numPr>
                <w:ilvl w:val="0"/>
                <w:numId w:val="13"/>
              </w:numPr>
              <w:tabs>
                <w:tab w:val="clear" w:pos="708"/>
                <w:tab w:val="left" w:pos="414" w:leader="none"/>
              </w:tabs>
              <w:spacing w:lineRule="auto" w:line="240" w:beforeAutospacing="0" w:before="280" w:afterAutospacing="0" w:after="120"/>
              <w:ind w:left="0" w:hanging="590"/>
              <w:jc w:val="both"/>
              <w:rPr/>
            </w:pPr>
            <w:r>
              <w:rPr>
                <w:sz w:val="28"/>
                <w:szCs w:val="28"/>
                <w:lang w:val="en-US"/>
              </w:rPr>
              <w:t>had clothes dry-cleaned by the hotel</w:t>
            </w:r>
          </w:p>
        </w:tc>
      </w:tr>
    </w:tbl>
    <w:p>
      <w:pPr>
        <w:pStyle w:val="Normal"/>
        <w:spacing w:lineRule="auto" w:line="240" w:before="0" w:after="120"/>
        <w:ind w:firstLine="709"/>
        <w:jc w:val="both"/>
        <w:rPr/>
      </w:pPr>
      <w:r>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pPr>
        <w:pStyle w:val="Normal"/>
        <w:spacing w:lineRule="auto" w:line="240" w:before="0" w:after="120"/>
        <w:ind w:firstLine="709"/>
        <w:jc w:val="center"/>
        <w:rPr>
          <w:b/>
          <w:b/>
          <w:bCs/>
          <w:sz w:val="28"/>
          <w:szCs w:val="28"/>
          <w:lang w:val="en-US"/>
        </w:rPr>
      </w:pPr>
      <w:r>
        <w:rPr>
          <w:b/>
          <w:bCs/>
          <w:sz w:val="28"/>
          <w:szCs w:val="28"/>
          <w:lang w:val="en-US"/>
        </w:rPr>
      </w:r>
    </w:p>
    <w:p>
      <w:pPr>
        <w:pStyle w:val="Normal"/>
        <w:spacing w:lineRule="auto" w:line="240" w:before="0" w:after="0"/>
        <w:ind w:left="0" w:right="0" w:hanging="0"/>
        <w:jc w:val="center"/>
        <w:rPr/>
      </w:pPr>
      <w:r>
        <w:rPr>
          <w:b/>
          <w:bCs/>
          <w:sz w:val="28"/>
          <w:szCs w:val="28"/>
        </w:rPr>
        <w:t>Методика организации круглого стола</w:t>
      </w:r>
    </w:p>
    <w:p>
      <w:pPr>
        <w:pStyle w:val="Normal"/>
        <w:spacing w:lineRule="auto" w:line="240" w:before="0" w:after="0"/>
        <w:ind w:left="0" w:right="0" w:hanging="0"/>
        <w:jc w:val="both"/>
        <w:rPr/>
      </w:pPr>
      <w:r>
        <w:rPr>
          <w:sz w:val="28"/>
          <w:szCs w:val="28"/>
        </w:rPr>
        <w:t xml:space="preserve">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pPr>
        <w:pStyle w:val="NormalWeb"/>
        <w:spacing w:lineRule="auto" w:line="240" w:beforeAutospacing="0" w:before="0" w:afterAutospacing="0" w:after="0"/>
        <w:ind w:left="0" w:right="0" w:hanging="0"/>
        <w:jc w:val="both"/>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pPr>
        <w:pStyle w:val="NormalWeb"/>
        <w:spacing w:lineRule="auto" w:line="240" w:beforeAutospacing="0" w:before="0" w:afterAutospacing="0" w:after="0"/>
        <w:ind w:left="0" w:right="0" w:hanging="0"/>
        <w:jc w:val="both"/>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pPr>
        <w:pStyle w:val="NormalWeb"/>
        <w:spacing w:lineRule="auto" w:line="240" w:beforeAutospacing="0" w:before="0" w:afterAutospacing="0" w:after="0"/>
        <w:ind w:left="0" w:right="0" w:hanging="0"/>
        <w:jc w:val="both"/>
        <w:rPr/>
      </w:pPr>
      <w:r>
        <w:rPr>
          <w:sz w:val="28"/>
          <w:szCs w:val="28"/>
        </w:rPr>
        <w:t xml:space="preserve">Задачи: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формирование профессионального понятийно-терминологического аппарата на основе аутентичных источников по теме научного исследования.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развитие навыков говорения на профессиональные научные темы.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формирование коммуникативных умений в области иноязычного восприятия речи на слух. </w:t>
      </w:r>
    </w:p>
    <w:p>
      <w:pPr>
        <w:pStyle w:val="NormalWeb"/>
        <w:spacing w:lineRule="auto" w:line="240" w:beforeAutospacing="0" w:before="0" w:afterAutospacing="0" w:after="0"/>
        <w:ind w:left="0" w:right="0" w:hanging="0"/>
        <w:jc w:val="both"/>
        <w:rPr/>
      </w:pPr>
      <w:r>
        <w:rPr>
          <w:b/>
          <w:bCs/>
          <w:sz w:val="28"/>
          <w:szCs w:val="28"/>
        </w:rPr>
        <w:t xml:space="preserve">Методика проведения: </w:t>
      </w:r>
    </w:p>
    <w:p>
      <w:pPr>
        <w:pStyle w:val="NormalWeb"/>
        <w:spacing w:lineRule="auto" w:line="240" w:beforeAutospacing="0" w:before="0" w:afterAutospacing="0" w:after="0"/>
        <w:ind w:left="0" w:right="0" w:hanging="0"/>
        <w:jc w:val="both"/>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pPr>
        <w:pStyle w:val="NormalWeb"/>
        <w:spacing w:lineRule="auto" w:line="240" w:beforeAutospacing="0" w:before="0" w:afterAutospacing="0" w:after="0"/>
        <w:ind w:left="0" w:right="0" w:hanging="0"/>
        <w:jc w:val="both"/>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pPr>
        <w:pStyle w:val="NormalWeb"/>
        <w:spacing w:lineRule="auto" w:line="240" w:beforeAutospacing="0" w:before="0" w:afterAutospacing="0" w:after="0"/>
        <w:ind w:left="0" w:right="0" w:hanging="0"/>
        <w:jc w:val="both"/>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pPr>
        <w:pStyle w:val="NormalWeb"/>
        <w:spacing w:lineRule="auto" w:line="240" w:beforeAutospacing="0" w:before="0" w:afterAutospacing="0" w:after="0"/>
        <w:ind w:left="0" w:right="0" w:hanging="0"/>
        <w:jc w:val="both"/>
        <w:rPr/>
      </w:pPr>
      <w:r>
        <w:rPr>
          <w:b/>
          <w:bCs/>
          <w:sz w:val="28"/>
          <w:szCs w:val="28"/>
        </w:rPr>
        <w:t xml:space="preserve">Критерии оценки участника: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полнота раскрытия темы;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правильность использования грамматических и лексических конструкций;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аргументировать свою точку зрения;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задавать вопросы оппонентам и оппонировать; </w:t>
      </w:r>
    </w:p>
    <w:p>
      <w:pPr>
        <w:pStyle w:val="NormalWeb"/>
        <w:spacing w:lineRule="auto" w:line="240" w:beforeAutospacing="0" w:before="0" w:afterAutospacing="0" w:after="0"/>
        <w:ind w:left="0" w:right="0" w:hanging="0"/>
        <w:jc w:val="both"/>
        <w:rPr/>
      </w:pPr>
      <w:r>
        <w:rPr>
          <w:b/>
          <w:bCs/>
          <w:sz w:val="28"/>
          <w:szCs w:val="28"/>
        </w:rPr>
        <w:t>Критерии оценки модератора:</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управлять дискуссией;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ориентироваться в обсуждаемой проблематике;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правильность использования грамматических и лексических конструкций;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задавать вопросы участникам; </w:t>
      </w:r>
    </w:p>
    <w:p>
      <w:pPr>
        <w:pStyle w:val="NormalWeb"/>
        <w:spacing w:lineRule="auto" w:line="240" w:beforeAutospacing="0" w:before="0" w:afterAutospacing="0" w:after="0"/>
        <w:ind w:left="0" w:right="0" w:hanging="0"/>
        <w:jc w:val="both"/>
        <w:rPr/>
      </w:pPr>
      <w:r>
        <w:rPr>
          <w:sz w:val="28"/>
          <w:szCs w:val="28"/>
        </w:rPr>
        <w:t xml:space="preserve">− </w:t>
      </w:r>
      <w:r>
        <w:rPr>
          <w:sz w:val="28"/>
          <w:szCs w:val="28"/>
        </w:rPr>
        <w:t xml:space="preserve">умение делать выводы. </w:t>
      </w:r>
    </w:p>
    <w:p>
      <w:pPr>
        <w:pStyle w:val="NormalWeb"/>
        <w:spacing w:lineRule="auto" w:line="240" w:beforeAutospacing="0" w:before="0" w:afterAutospacing="0" w:after="0"/>
        <w:ind w:left="0" w:right="0" w:hanging="0"/>
        <w:jc w:val="center"/>
        <w:rPr/>
      </w:pPr>
      <w:r>
        <w:rPr>
          <w:b/>
          <w:bCs/>
          <w:sz w:val="28"/>
          <w:szCs w:val="28"/>
        </w:rPr>
        <w:t>Примерные рекомендации по подготовке презентации</w:t>
      </w:r>
    </w:p>
    <w:p>
      <w:pPr>
        <w:pStyle w:val="NormalWeb"/>
        <w:spacing w:lineRule="auto" w:line="240" w:beforeAutospacing="0" w:before="0" w:afterAutospacing="0" w:after="0"/>
        <w:ind w:left="0" w:right="0" w:hanging="0"/>
        <w:jc w:val="both"/>
        <w:rPr/>
      </w:pPr>
      <w:r>
        <w:rPr>
          <w:sz w:val="28"/>
          <w:szCs w:val="28"/>
        </w:rPr>
        <w:t>Процесс подготовки успешной презентации состоит из следующих ключевых этапов:</w:t>
      </w:r>
    </w:p>
    <w:p>
      <w:pPr>
        <w:pStyle w:val="NormalWeb"/>
        <w:numPr>
          <w:ilvl w:val="0"/>
          <w:numId w:val="47"/>
        </w:numPr>
        <w:spacing w:lineRule="auto" w:line="240" w:before="0" w:after="0"/>
        <w:ind w:left="0" w:right="0" w:hanging="0"/>
        <w:jc w:val="both"/>
        <w:rPr/>
      </w:pPr>
      <w:r>
        <w:rPr>
          <w:sz w:val="28"/>
          <w:szCs w:val="28"/>
        </w:rPr>
        <w:t>Выявление собственной стратегии презентации.</w:t>
      </w:r>
    </w:p>
    <w:p>
      <w:pPr>
        <w:pStyle w:val="NormalWeb"/>
        <w:numPr>
          <w:ilvl w:val="0"/>
          <w:numId w:val="48"/>
        </w:numPr>
        <w:spacing w:lineRule="auto" w:line="240" w:beforeAutospacing="0" w:before="0" w:afterAutospacing="0" w:after="0"/>
        <w:ind w:left="0" w:right="0" w:hanging="0"/>
        <w:jc w:val="both"/>
        <w:rPr/>
      </w:pPr>
      <w:r>
        <w:rPr>
          <w:sz w:val="28"/>
          <w:szCs w:val="28"/>
        </w:rPr>
        <w:t>Определение элементов базовой структуры эффективной презентации.</w:t>
      </w:r>
    </w:p>
    <w:p>
      <w:pPr>
        <w:pStyle w:val="NormalWeb"/>
        <w:numPr>
          <w:ilvl w:val="0"/>
          <w:numId w:val="49"/>
        </w:numPr>
        <w:spacing w:lineRule="auto" w:line="240" w:beforeAutospacing="0" w:before="0" w:afterAutospacing="0" w:after="0"/>
        <w:ind w:left="0" w:right="0" w:hanging="0"/>
        <w:jc w:val="both"/>
        <w:rPr/>
      </w:pPr>
      <w:r>
        <w:rPr>
          <w:sz w:val="28"/>
          <w:szCs w:val="28"/>
        </w:rPr>
        <w:t>Явные и неявные цели выступления. Мотивация. Правильное и эффективное формулирование целей и критериев их достижения.</w:t>
      </w:r>
    </w:p>
    <w:p>
      <w:pPr>
        <w:pStyle w:val="NormalWeb"/>
        <w:numPr>
          <w:ilvl w:val="0"/>
          <w:numId w:val="50"/>
        </w:numPr>
        <w:spacing w:lineRule="auto" w:line="240" w:beforeAutospacing="0" w:before="0" w:afterAutospacing="0" w:after="0"/>
        <w:ind w:left="0" w:right="0" w:hanging="0"/>
        <w:jc w:val="both"/>
        <w:rPr/>
      </w:pPr>
      <w:r>
        <w:rPr>
          <w:sz w:val="28"/>
          <w:szCs w:val="28"/>
        </w:rPr>
        <w:t>Определение целевой аудитории, места, времени будущей презентации.</w:t>
      </w:r>
    </w:p>
    <w:p>
      <w:pPr>
        <w:pStyle w:val="NormalWeb"/>
        <w:numPr>
          <w:ilvl w:val="0"/>
          <w:numId w:val="51"/>
        </w:numPr>
        <w:spacing w:lineRule="auto" w:line="240" w:beforeAutospacing="0" w:before="0" w:afterAutospacing="0" w:after="0"/>
        <w:ind w:left="0" w:right="0" w:hanging="0"/>
        <w:jc w:val="both"/>
        <w:rPr/>
      </w:pPr>
      <w:r>
        <w:rPr>
          <w:sz w:val="28"/>
          <w:szCs w:val="28"/>
        </w:rPr>
        <w:t>Подготовка презентации:</w:t>
      </w:r>
    </w:p>
    <w:p>
      <w:pPr>
        <w:pStyle w:val="NormalWeb"/>
        <w:numPr>
          <w:ilvl w:val="0"/>
          <w:numId w:val="14"/>
        </w:numPr>
        <w:spacing w:lineRule="auto" w:line="240" w:beforeAutospacing="0" w:before="0" w:afterAutospacing="0" w:after="0"/>
        <w:ind w:left="0" w:right="0" w:hanging="0"/>
        <w:jc w:val="both"/>
        <w:rPr/>
      </w:pPr>
      <w:r>
        <w:rPr>
          <w:sz w:val="28"/>
          <w:szCs w:val="28"/>
        </w:rPr>
        <w:t>планирование, структура и важнейшие элементы плана;</w:t>
      </w:r>
    </w:p>
    <w:p>
      <w:pPr>
        <w:pStyle w:val="NormalWeb"/>
        <w:numPr>
          <w:ilvl w:val="0"/>
          <w:numId w:val="14"/>
        </w:numPr>
        <w:spacing w:lineRule="auto" w:line="240" w:beforeAutospacing="0" w:before="0" w:afterAutospacing="0" w:after="0"/>
        <w:ind w:left="0" w:right="0" w:hanging="0"/>
        <w:jc w:val="both"/>
        <w:rPr/>
      </w:pPr>
      <w:r>
        <w:rPr>
          <w:sz w:val="28"/>
          <w:szCs w:val="28"/>
        </w:rPr>
        <w:t>инструменты планирования;</w:t>
      </w:r>
    </w:p>
    <w:p>
      <w:pPr>
        <w:pStyle w:val="NormalWeb"/>
        <w:numPr>
          <w:ilvl w:val="0"/>
          <w:numId w:val="14"/>
        </w:numPr>
        <w:spacing w:lineRule="auto" w:line="240" w:beforeAutospacing="0" w:before="0" w:afterAutospacing="0" w:after="0"/>
        <w:ind w:left="0" w:right="0" w:hanging="0"/>
        <w:jc w:val="both"/>
        <w:rPr/>
      </w:pPr>
      <w:r>
        <w:rPr>
          <w:sz w:val="28"/>
          <w:szCs w:val="28"/>
        </w:rPr>
        <w:t>разработка различных вариантов с учётом аудитории;</w:t>
      </w:r>
    </w:p>
    <w:p>
      <w:pPr>
        <w:pStyle w:val="NormalWeb"/>
        <w:numPr>
          <w:ilvl w:val="0"/>
          <w:numId w:val="14"/>
        </w:numPr>
        <w:spacing w:lineRule="auto" w:line="240" w:beforeAutospacing="0" w:before="0" w:afterAutospacing="0" w:after="0"/>
        <w:ind w:left="0" w:right="0" w:hanging="0"/>
        <w:jc w:val="both"/>
        <w:rPr/>
      </w:pPr>
      <w:r>
        <w:rPr>
          <w:sz w:val="28"/>
          <w:szCs w:val="28"/>
        </w:rPr>
        <w:t>создание «заготовок»; использование готовых матриц и собственный дизайн слайдов.</w:t>
      </w:r>
    </w:p>
    <w:p>
      <w:pPr>
        <w:pStyle w:val="NormalWeb"/>
        <w:numPr>
          <w:ilvl w:val="0"/>
          <w:numId w:val="52"/>
        </w:numPr>
        <w:spacing w:lineRule="auto" w:line="240" w:beforeAutospacing="0" w:before="0" w:afterAutospacing="0" w:after="0"/>
        <w:ind w:left="0" w:right="0" w:hanging="0"/>
        <w:rPr/>
      </w:pPr>
      <w:r>
        <w:rPr>
          <w:sz w:val="28"/>
          <w:szCs w:val="28"/>
        </w:rPr>
        <w:t>Выступающий как главный «инструмент» презентации. Самоподготовка:</w:t>
      </w:r>
    </w:p>
    <w:p>
      <w:pPr>
        <w:pStyle w:val="NormalWeb"/>
        <w:numPr>
          <w:ilvl w:val="0"/>
          <w:numId w:val="15"/>
        </w:numPr>
        <w:spacing w:lineRule="auto" w:line="240" w:beforeAutospacing="0" w:before="0" w:afterAutospacing="0" w:after="0"/>
        <w:ind w:left="0" w:right="0" w:hanging="0"/>
        <w:jc w:val="both"/>
        <w:rPr/>
      </w:pPr>
      <w:r>
        <w:rPr>
          <w:sz w:val="28"/>
          <w:szCs w:val="28"/>
        </w:rPr>
        <w:t>техника по созданию и управлению своим внутренним эмоционально-психологическим состоянием;</w:t>
      </w:r>
    </w:p>
    <w:p>
      <w:pPr>
        <w:pStyle w:val="NormalWeb"/>
        <w:numPr>
          <w:ilvl w:val="0"/>
          <w:numId w:val="15"/>
        </w:numPr>
        <w:spacing w:lineRule="auto" w:line="240" w:beforeAutospacing="0" w:before="0" w:afterAutospacing="0" w:after="0"/>
        <w:ind w:left="0" w:right="0" w:hanging="0"/>
        <w:jc w:val="both"/>
        <w:rPr/>
      </w:pPr>
      <w:r>
        <w:rPr>
          <w:sz w:val="28"/>
          <w:szCs w:val="28"/>
        </w:rPr>
        <w:t>владение собой как «инструментом» выступления (тело, мимика, жесты, голос);</w:t>
      </w:r>
    </w:p>
    <w:p>
      <w:pPr>
        <w:pStyle w:val="NormalWeb"/>
        <w:numPr>
          <w:ilvl w:val="0"/>
          <w:numId w:val="15"/>
        </w:numPr>
        <w:spacing w:lineRule="auto" w:line="240" w:beforeAutospacing="0" w:before="0" w:afterAutospacing="0" w:after="0"/>
        <w:ind w:left="0" w:right="0" w:hanging="0"/>
        <w:jc w:val="both"/>
        <w:rPr/>
      </w:pPr>
      <w:r>
        <w:rPr>
          <w:sz w:val="28"/>
          <w:szCs w:val="28"/>
        </w:rPr>
        <w:t>имидж выступающего.</w:t>
      </w:r>
    </w:p>
    <w:p>
      <w:pPr>
        <w:pStyle w:val="NormalWeb"/>
        <w:numPr>
          <w:ilvl w:val="0"/>
          <w:numId w:val="53"/>
        </w:numPr>
        <w:spacing w:lineRule="auto" w:line="240" w:beforeAutospacing="0" w:before="0" w:afterAutospacing="0" w:after="0"/>
        <w:ind w:left="0" w:right="0" w:hanging="0"/>
        <w:jc w:val="both"/>
        <w:rPr/>
      </w:pPr>
      <w:r>
        <w:rPr>
          <w:sz w:val="28"/>
          <w:szCs w:val="28"/>
        </w:rPr>
        <w:t>Невербальные элементы коммуникации в презентации как наиболее выразительные средства.</w:t>
      </w:r>
    </w:p>
    <w:p>
      <w:pPr>
        <w:pStyle w:val="NormalWeb"/>
        <w:numPr>
          <w:ilvl w:val="0"/>
          <w:numId w:val="54"/>
        </w:numPr>
        <w:spacing w:lineRule="auto" w:line="240" w:beforeAutospacing="0" w:before="0" w:afterAutospacing="0" w:after="0"/>
        <w:ind w:left="0" w:right="0" w:hanging="0"/>
        <w:jc w:val="both"/>
        <w:rPr/>
      </w:pPr>
      <w:r>
        <w:rPr>
          <w:sz w:val="28"/>
          <w:szCs w:val="28"/>
        </w:rPr>
        <w:t>Обратная связь как средство общения и выстраивания нужной атмосферы и управления аудиторией:</w:t>
      </w:r>
    </w:p>
    <w:p>
      <w:pPr>
        <w:pStyle w:val="NormalWeb"/>
        <w:numPr>
          <w:ilvl w:val="0"/>
          <w:numId w:val="16"/>
        </w:numPr>
        <w:spacing w:lineRule="auto" w:line="240" w:beforeAutospacing="0" w:before="0" w:afterAutospacing="0" w:after="0"/>
        <w:ind w:left="0" w:right="0" w:hanging="0"/>
        <w:rPr/>
      </w:pPr>
      <w:r>
        <w:rPr>
          <w:sz w:val="28"/>
          <w:szCs w:val="28"/>
        </w:rPr>
        <w:t>собственная наблюдательность;</w:t>
      </w:r>
    </w:p>
    <w:p>
      <w:pPr>
        <w:pStyle w:val="NormalWeb"/>
        <w:numPr>
          <w:ilvl w:val="0"/>
          <w:numId w:val="16"/>
        </w:numPr>
        <w:spacing w:lineRule="auto" w:line="240" w:beforeAutospacing="0" w:before="0" w:afterAutospacing="0" w:after="0"/>
        <w:ind w:left="0" w:right="0" w:hanging="0"/>
        <w:rPr/>
      </w:pPr>
      <w:r>
        <w:rPr>
          <w:sz w:val="28"/>
          <w:szCs w:val="28"/>
        </w:rPr>
        <w:t>использование «3-х позиционных переходов» для получения дополнительной обратной связи;</w:t>
      </w:r>
    </w:p>
    <w:p>
      <w:pPr>
        <w:pStyle w:val="NormalWeb"/>
        <w:numPr>
          <w:ilvl w:val="0"/>
          <w:numId w:val="16"/>
        </w:numPr>
        <w:spacing w:lineRule="auto" w:line="240" w:beforeAutospacing="0" w:before="0" w:afterAutospacing="0" w:after="0"/>
        <w:ind w:left="0" w:right="0" w:hanging="0"/>
        <w:rPr/>
      </w:pPr>
      <w:r>
        <w:rPr>
          <w:sz w:val="28"/>
          <w:szCs w:val="28"/>
        </w:rPr>
        <w:t>обратная связь как показатель движения «К» или «ОТ» цели.</w:t>
      </w:r>
    </w:p>
    <w:p>
      <w:pPr>
        <w:pStyle w:val="NormalWeb"/>
        <w:numPr>
          <w:ilvl w:val="0"/>
          <w:numId w:val="55"/>
        </w:numPr>
        <w:spacing w:lineRule="auto" w:line="240" w:beforeAutospacing="0" w:before="0" w:afterAutospacing="0" w:after="0"/>
        <w:ind w:left="0" w:right="0" w:hanging="0"/>
        <w:jc w:val="both"/>
        <w:rPr/>
      </w:pPr>
      <w:r>
        <w:rPr>
          <w:sz w:val="28"/>
          <w:szCs w:val="28"/>
        </w:rPr>
        <w:t>Как сделать выступление ярким, увлекательным и максимально эффективным:</w:t>
      </w:r>
    </w:p>
    <w:p>
      <w:pPr>
        <w:pStyle w:val="NormalWeb"/>
        <w:numPr>
          <w:ilvl w:val="0"/>
          <w:numId w:val="17"/>
        </w:numPr>
        <w:spacing w:lineRule="auto" w:line="240" w:beforeAutospacing="0" w:before="0" w:afterAutospacing="0" w:after="0"/>
        <w:ind w:left="0" w:right="0" w:hanging="0"/>
        <w:rPr/>
      </w:pPr>
      <w:r>
        <w:rPr>
          <w:sz w:val="28"/>
          <w:szCs w:val="28"/>
        </w:rPr>
        <w:t>способы подачи материала;</w:t>
      </w:r>
    </w:p>
    <w:p>
      <w:pPr>
        <w:pStyle w:val="NormalWeb"/>
        <w:numPr>
          <w:ilvl w:val="0"/>
          <w:numId w:val="17"/>
        </w:numPr>
        <w:spacing w:lineRule="auto" w:line="240" w:beforeAutospacing="0" w:before="0" w:afterAutospacing="0" w:after="0"/>
        <w:ind w:left="0" w:right="0" w:hanging="0"/>
        <w:rPr/>
      </w:pPr>
      <w:r>
        <w:rPr>
          <w:sz w:val="28"/>
          <w:szCs w:val="28"/>
        </w:rPr>
        <w:t>использование реквизита;</w:t>
      </w:r>
    </w:p>
    <w:p>
      <w:pPr>
        <w:pStyle w:val="NormalWeb"/>
        <w:numPr>
          <w:ilvl w:val="0"/>
          <w:numId w:val="17"/>
        </w:numPr>
        <w:spacing w:lineRule="auto" w:line="240" w:beforeAutospacing="0" w:before="0" w:afterAutospacing="0" w:after="0"/>
        <w:ind w:left="0" w:right="0" w:hanging="0"/>
        <w:rPr/>
      </w:pPr>
      <w:r>
        <w:rPr>
          <w:sz w:val="28"/>
          <w:szCs w:val="28"/>
        </w:rPr>
        <w:t>визуальная и аудиальная поддержка.</w:t>
      </w:r>
    </w:p>
    <w:p>
      <w:pPr>
        <w:pStyle w:val="NormalWeb"/>
        <w:numPr>
          <w:ilvl w:val="0"/>
          <w:numId w:val="56"/>
        </w:numPr>
        <w:spacing w:lineRule="auto" w:line="240" w:beforeAutospacing="0" w:before="0" w:afterAutospacing="0" w:after="0"/>
        <w:ind w:left="0" w:right="0" w:hanging="0"/>
        <w:rPr/>
      </w:pPr>
      <w:r>
        <w:rPr>
          <w:sz w:val="28"/>
          <w:szCs w:val="28"/>
        </w:rPr>
        <w:t>Презентация, самопрезентация и анализ результатов.</w:t>
      </w:r>
    </w:p>
    <w:p>
      <w:pPr>
        <w:pStyle w:val="NormalWeb"/>
        <w:spacing w:lineRule="auto" w:line="240" w:beforeAutospacing="0" w:before="0" w:afterAutospacing="0" w:after="0"/>
        <w:ind w:left="0" w:right="0" w:hanging="0"/>
        <w:rPr/>
      </w:pPr>
      <w:r>
        <w:rPr>
          <w:b/>
          <w:bCs/>
          <w:sz w:val="28"/>
          <w:szCs w:val="28"/>
        </w:rPr>
        <w:t>Планирование презентации</w:t>
      </w:r>
    </w:p>
    <w:p>
      <w:pPr>
        <w:pStyle w:val="NormalWeb"/>
        <w:numPr>
          <w:ilvl w:val="0"/>
          <w:numId w:val="18"/>
        </w:numPr>
        <w:spacing w:lineRule="auto" w:line="240" w:beforeAutospacing="0" w:before="0" w:afterAutospacing="0" w:after="0"/>
        <w:ind w:left="0" w:right="0" w:hanging="0"/>
        <w:rPr/>
      </w:pPr>
      <w:r>
        <w:rPr>
          <w:b/>
          <w:bCs/>
          <w:i/>
          <w:iCs/>
          <w:sz w:val="28"/>
          <w:szCs w:val="28"/>
        </w:rPr>
        <w:t>Первый шаг – определение целей</w:t>
      </w:r>
    </w:p>
    <w:p>
      <w:pPr>
        <w:pStyle w:val="NormalWeb"/>
        <w:numPr>
          <w:ilvl w:val="0"/>
          <w:numId w:val="18"/>
        </w:numPr>
        <w:spacing w:lineRule="auto" w:line="240" w:beforeAutospacing="0" w:before="0" w:afterAutospacing="0" w:after="0"/>
        <w:ind w:left="0" w:right="0" w:hanging="0"/>
        <w:rPr/>
      </w:pPr>
      <w:r>
        <w:rPr>
          <w:b/>
          <w:bCs/>
          <w:i/>
          <w:iCs/>
          <w:sz w:val="28"/>
          <w:szCs w:val="28"/>
        </w:rPr>
        <w:t>Второй шаг – информация об аудитории</w:t>
      </w:r>
    </w:p>
    <w:p>
      <w:pPr>
        <w:pStyle w:val="NormalWeb"/>
        <w:spacing w:lineRule="auto" w:line="240" w:beforeAutospacing="0" w:before="0" w:afterAutospacing="0" w:after="0"/>
        <w:ind w:left="0" w:right="0" w:hanging="0"/>
        <w:jc w:val="both"/>
        <w:rPr/>
      </w:pPr>
      <w:r>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pPr>
        <w:pStyle w:val="NormalWeb"/>
        <w:numPr>
          <w:ilvl w:val="0"/>
          <w:numId w:val="19"/>
        </w:numPr>
        <w:spacing w:lineRule="auto" w:line="240" w:beforeAutospacing="0" w:before="0" w:afterAutospacing="0" w:after="0"/>
        <w:ind w:left="0" w:right="0" w:hanging="0"/>
        <w:rPr/>
      </w:pPr>
      <w:r>
        <w:rPr>
          <w:b/>
          <w:bCs/>
          <w:i/>
          <w:iCs/>
          <w:sz w:val="28"/>
          <w:szCs w:val="28"/>
        </w:rPr>
        <w:t>Третий шаг – выделение основных идей презентации</w:t>
      </w:r>
    </w:p>
    <w:p>
      <w:pPr>
        <w:pStyle w:val="NormalWeb"/>
        <w:spacing w:lineRule="auto" w:line="240" w:beforeAutospacing="0" w:before="0" w:afterAutospacing="0" w:after="0"/>
        <w:ind w:left="0" w:right="0" w:hanging="0"/>
        <w:jc w:val="both"/>
        <w:rPr/>
      </w:pPr>
      <w:r>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pPr>
        <w:pStyle w:val="NormalWeb"/>
        <w:numPr>
          <w:ilvl w:val="0"/>
          <w:numId w:val="20"/>
        </w:numPr>
        <w:spacing w:lineRule="auto" w:line="240" w:beforeAutospacing="0" w:before="0" w:afterAutospacing="0" w:after="0"/>
        <w:ind w:left="0" w:right="0" w:hanging="0"/>
        <w:jc w:val="both"/>
        <w:rPr/>
      </w:pPr>
      <w:r>
        <w:rPr>
          <w:sz w:val="28"/>
          <w:szCs w:val="28"/>
        </w:rPr>
        <w:t>какие идеи будут соответствовать целям моей презентации?</w:t>
      </w:r>
    </w:p>
    <w:p>
      <w:pPr>
        <w:pStyle w:val="NormalWeb"/>
        <w:numPr>
          <w:ilvl w:val="0"/>
          <w:numId w:val="20"/>
        </w:numPr>
        <w:spacing w:lineRule="auto" w:line="240" w:beforeAutospacing="0" w:before="0" w:afterAutospacing="0" w:after="0"/>
        <w:ind w:left="0" w:right="0" w:hanging="0"/>
        <w:jc w:val="both"/>
        <w:rPr/>
      </w:pPr>
      <w:r>
        <w:rPr>
          <w:sz w:val="28"/>
          <w:szCs w:val="28"/>
        </w:rPr>
        <w:t>какие идеи мои слушатели должны запомнить лучше всего?</w:t>
      </w:r>
    </w:p>
    <w:p>
      <w:pPr>
        <w:pStyle w:val="NormalWeb"/>
        <w:spacing w:lineRule="auto" w:line="240" w:beforeAutospacing="0" w:before="0" w:afterAutospacing="0" w:after="0"/>
        <w:ind w:left="0" w:right="0" w:hanging="0"/>
        <w:rPr/>
      </w:pPr>
      <w:r>
        <w:rPr>
          <w:sz w:val="28"/>
          <w:szCs w:val="28"/>
        </w:rPr>
        <w:t>Основные идеи должны:</w:t>
      </w:r>
    </w:p>
    <w:p>
      <w:pPr>
        <w:pStyle w:val="NormalWeb"/>
        <w:numPr>
          <w:ilvl w:val="0"/>
          <w:numId w:val="21"/>
        </w:numPr>
        <w:spacing w:lineRule="auto" w:line="240" w:beforeAutospacing="0" w:before="0" w:afterAutospacing="0" w:after="0"/>
        <w:ind w:left="0" w:right="0" w:hanging="0"/>
        <w:rPr/>
      </w:pPr>
      <w:r>
        <w:rPr>
          <w:sz w:val="28"/>
          <w:szCs w:val="28"/>
        </w:rPr>
        <w:t>служить конкретным целям,</w:t>
      </w:r>
    </w:p>
    <w:p>
      <w:pPr>
        <w:pStyle w:val="NormalWeb"/>
        <w:numPr>
          <w:ilvl w:val="0"/>
          <w:numId w:val="21"/>
        </w:numPr>
        <w:spacing w:lineRule="auto" w:line="240" w:beforeAutospacing="0" w:before="0" w:afterAutospacing="0" w:after="0"/>
        <w:ind w:left="0" w:right="0" w:hanging="0"/>
        <w:rPr/>
      </w:pPr>
      <w:r>
        <w:rPr>
          <w:sz w:val="28"/>
          <w:szCs w:val="28"/>
        </w:rPr>
        <w:t>содержать умозаключения,</w:t>
      </w:r>
    </w:p>
    <w:p>
      <w:pPr>
        <w:pStyle w:val="NormalWeb"/>
        <w:numPr>
          <w:ilvl w:val="0"/>
          <w:numId w:val="21"/>
        </w:numPr>
        <w:spacing w:lineRule="auto" w:line="240" w:beforeAutospacing="0" w:before="0" w:afterAutospacing="0" w:after="0"/>
        <w:ind w:left="0" w:right="0" w:hanging="0"/>
        <w:rPr/>
      </w:pPr>
      <w:r>
        <w:rPr>
          <w:sz w:val="28"/>
          <w:szCs w:val="28"/>
        </w:rPr>
        <w:t>быть интересными,</w:t>
      </w:r>
    </w:p>
    <w:p>
      <w:pPr>
        <w:pStyle w:val="NormalWeb"/>
        <w:numPr>
          <w:ilvl w:val="0"/>
          <w:numId w:val="21"/>
        </w:numPr>
        <w:spacing w:lineRule="auto" w:line="240" w:beforeAutospacing="0" w:before="0" w:afterAutospacing="0" w:after="0"/>
        <w:ind w:left="0" w:right="0" w:hanging="0"/>
        <w:rPr/>
      </w:pPr>
      <w:r>
        <w:rPr>
          <w:sz w:val="28"/>
          <w:szCs w:val="28"/>
        </w:rPr>
        <w:t>и их не должно быть много (обычно не более четырёх-пяти).</w:t>
      </w:r>
    </w:p>
    <w:p>
      <w:pPr>
        <w:pStyle w:val="NormalWeb"/>
        <w:numPr>
          <w:ilvl w:val="0"/>
          <w:numId w:val="19"/>
        </w:numPr>
        <w:spacing w:lineRule="auto" w:line="240" w:beforeAutospacing="0" w:before="0" w:afterAutospacing="0" w:after="0"/>
        <w:ind w:left="0" w:right="0" w:hanging="0"/>
        <w:rPr/>
      </w:pPr>
      <w:r>
        <w:rPr>
          <w:b/>
          <w:bCs/>
          <w:i/>
          <w:iCs/>
          <w:sz w:val="28"/>
          <w:szCs w:val="28"/>
        </w:rPr>
        <w:t>Четвёртый шаг – подбор дополнительной информации</w:t>
      </w:r>
    </w:p>
    <w:p>
      <w:pPr>
        <w:pStyle w:val="NormalWeb"/>
        <w:spacing w:lineRule="auto" w:line="240" w:beforeAutospacing="0" w:before="0" w:afterAutospacing="0" w:after="0"/>
        <w:ind w:left="0" w:right="0" w:hanging="0"/>
        <w:rPr/>
      </w:pPr>
      <w:r>
        <w:rPr>
          <w:sz w:val="28"/>
          <w:szCs w:val="28"/>
        </w:rPr>
        <w:t>Такой дополнительной информацией могут быть:</w:t>
      </w:r>
    </w:p>
    <w:p>
      <w:pPr>
        <w:pStyle w:val="NormalWeb"/>
        <w:numPr>
          <w:ilvl w:val="0"/>
          <w:numId w:val="22"/>
        </w:numPr>
        <w:spacing w:lineRule="auto" w:line="240" w:beforeAutospacing="0" w:before="0" w:afterAutospacing="0" w:after="0"/>
        <w:ind w:left="0" w:right="0" w:hanging="0"/>
        <w:rPr/>
      </w:pPr>
      <w:r>
        <w:rPr>
          <w:sz w:val="28"/>
          <w:szCs w:val="28"/>
        </w:rPr>
        <w:t>примеры,</w:t>
      </w:r>
    </w:p>
    <w:p>
      <w:pPr>
        <w:pStyle w:val="NormalWeb"/>
        <w:numPr>
          <w:ilvl w:val="0"/>
          <w:numId w:val="22"/>
        </w:numPr>
        <w:spacing w:lineRule="auto" w:line="240" w:beforeAutospacing="0" w:before="0" w:afterAutospacing="0" w:after="0"/>
        <w:ind w:left="0" w:right="0" w:hanging="0"/>
        <w:rPr/>
      </w:pPr>
      <w:r>
        <w:rPr>
          <w:sz w:val="28"/>
          <w:szCs w:val="28"/>
        </w:rPr>
        <w:t>сравнения,</w:t>
      </w:r>
    </w:p>
    <w:p>
      <w:pPr>
        <w:pStyle w:val="NormalWeb"/>
        <w:numPr>
          <w:ilvl w:val="0"/>
          <w:numId w:val="22"/>
        </w:numPr>
        <w:spacing w:lineRule="auto" w:line="240" w:beforeAutospacing="0" w:before="0" w:afterAutospacing="0" w:after="0"/>
        <w:ind w:left="0" w:right="0" w:hanging="0"/>
        <w:rPr/>
      </w:pPr>
      <w:r>
        <w:rPr>
          <w:sz w:val="28"/>
          <w:szCs w:val="28"/>
        </w:rPr>
        <w:t>цитаты,</w:t>
      </w:r>
    </w:p>
    <w:p>
      <w:pPr>
        <w:pStyle w:val="NormalWeb"/>
        <w:numPr>
          <w:ilvl w:val="0"/>
          <w:numId w:val="22"/>
        </w:numPr>
        <w:spacing w:lineRule="auto" w:line="240" w:beforeAutospacing="0" w:before="0" w:afterAutospacing="0" w:after="0"/>
        <w:ind w:left="0" w:right="0" w:hanging="0"/>
        <w:rPr/>
      </w:pPr>
      <w:r>
        <w:rPr>
          <w:sz w:val="28"/>
          <w:szCs w:val="28"/>
        </w:rPr>
        <w:t>открытия,</w:t>
      </w:r>
    </w:p>
    <w:p>
      <w:pPr>
        <w:pStyle w:val="NormalWeb"/>
        <w:numPr>
          <w:ilvl w:val="0"/>
          <w:numId w:val="22"/>
        </w:numPr>
        <w:spacing w:lineRule="auto" w:line="240" w:beforeAutospacing="0" w:before="0" w:afterAutospacing="0" w:after="0"/>
        <w:ind w:left="0" w:right="0" w:hanging="0"/>
        <w:rPr/>
      </w:pPr>
      <w:r>
        <w:rPr>
          <w:sz w:val="28"/>
          <w:szCs w:val="28"/>
        </w:rPr>
        <w:t>статистика,</w:t>
      </w:r>
    </w:p>
    <w:p>
      <w:pPr>
        <w:pStyle w:val="NormalWeb"/>
        <w:numPr>
          <w:ilvl w:val="0"/>
          <w:numId w:val="22"/>
        </w:numPr>
        <w:spacing w:lineRule="auto" w:line="240" w:beforeAutospacing="0" w:before="0" w:afterAutospacing="0" w:after="0"/>
        <w:ind w:left="0" w:right="0" w:hanging="0"/>
        <w:rPr/>
      </w:pPr>
      <w:r>
        <w:rPr>
          <w:sz w:val="28"/>
          <w:szCs w:val="28"/>
        </w:rPr>
        <w:t>графики,</w:t>
      </w:r>
    </w:p>
    <w:p>
      <w:pPr>
        <w:pStyle w:val="NormalWeb"/>
        <w:numPr>
          <w:ilvl w:val="0"/>
          <w:numId w:val="22"/>
        </w:numPr>
        <w:spacing w:lineRule="auto" w:line="240" w:beforeAutospacing="0" w:before="0" w:afterAutospacing="0" w:after="0"/>
        <w:ind w:left="0" w:right="0" w:hanging="0"/>
        <w:rPr/>
      </w:pPr>
      <w:r>
        <w:rPr>
          <w:sz w:val="28"/>
          <w:szCs w:val="28"/>
        </w:rPr>
        <w:t>аудио и видеоматериалы,</w:t>
      </w:r>
    </w:p>
    <w:p>
      <w:pPr>
        <w:pStyle w:val="NormalWeb"/>
        <w:numPr>
          <w:ilvl w:val="0"/>
          <w:numId w:val="22"/>
        </w:numPr>
        <w:spacing w:lineRule="auto" w:line="240" w:beforeAutospacing="0" w:before="0" w:afterAutospacing="0" w:after="0"/>
        <w:ind w:left="0" w:right="0" w:hanging="0"/>
        <w:rPr/>
      </w:pPr>
      <w:r>
        <w:rPr>
          <w:sz w:val="28"/>
          <w:szCs w:val="28"/>
        </w:rPr>
        <w:t>экспертные оценки.</w:t>
      </w:r>
    </w:p>
    <w:p>
      <w:pPr>
        <w:pStyle w:val="NormalWeb"/>
        <w:numPr>
          <w:ilvl w:val="0"/>
          <w:numId w:val="19"/>
        </w:numPr>
        <w:spacing w:lineRule="auto" w:line="240" w:beforeAutospacing="0" w:before="0" w:afterAutospacing="0" w:after="0"/>
        <w:ind w:left="0" w:right="0" w:hanging="0"/>
        <w:rPr/>
      </w:pPr>
      <w:r>
        <w:rPr>
          <w:b/>
          <w:bCs/>
          <w:i/>
          <w:iCs/>
          <w:sz w:val="28"/>
          <w:szCs w:val="28"/>
        </w:rPr>
        <w:t>Пятый шаг – планирование вступления</w:t>
      </w:r>
    </w:p>
    <w:p>
      <w:pPr>
        <w:pStyle w:val="NormalWeb"/>
        <w:spacing w:lineRule="auto" w:line="240" w:beforeAutospacing="0" w:before="0" w:afterAutospacing="0" w:after="0"/>
        <w:ind w:left="0" w:right="0" w:hanging="0"/>
        <w:rPr/>
      </w:pPr>
      <w:r>
        <w:rPr>
          <w:sz w:val="28"/>
          <w:szCs w:val="28"/>
        </w:rPr>
        <w:t>Необходимо:</w:t>
      </w:r>
    </w:p>
    <w:p>
      <w:pPr>
        <w:pStyle w:val="NormalWeb"/>
        <w:numPr>
          <w:ilvl w:val="0"/>
          <w:numId w:val="23"/>
        </w:numPr>
        <w:spacing w:lineRule="auto" w:line="240" w:beforeAutospacing="0" w:before="0" w:afterAutospacing="0" w:after="0"/>
        <w:ind w:left="0" w:right="0" w:hanging="0"/>
        <w:jc w:val="both"/>
        <w:rPr/>
      </w:pPr>
      <w:r>
        <w:rPr>
          <w:sz w:val="28"/>
          <w:szCs w:val="28"/>
        </w:rPr>
        <w:t>представиться (имя, должность, организация);</w:t>
      </w:r>
    </w:p>
    <w:p>
      <w:pPr>
        <w:pStyle w:val="NormalWeb"/>
        <w:numPr>
          <w:ilvl w:val="0"/>
          <w:numId w:val="23"/>
        </w:numPr>
        <w:spacing w:lineRule="auto" w:line="240" w:beforeAutospacing="0" w:before="0" w:afterAutospacing="0" w:after="0"/>
        <w:ind w:left="0" w:right="0" w:hanging="0"/>
        <w:jc w:val="both"/>
        <w:rPr/>
      </w:pPr>
      <w:r>
        <w:rPr>
          <w:sz w:val="28"/>
          <w:szCs w:val="28"/>
        </w:rPr>
        <w:t>сказать, сколько будет длиться Ваша презентация;</w:t>
      </w:r>
    </w:p>
    <w:p>
      <w:pPr>
        <w:pStyle w:val="NormalWeb"/>
        <w:numPr>
          <w:ilvl w:val="0"/>
          <w:numId w:val="23"/>
        </w:numPr>
        <w:spacing w:lineRule="auto" w:line="240" w:beforeAutospacing="0" w:before="0" w:afterAutospacing="0" w:after="0"/>
        <w:ind w:left="0" w:right="0" w:hanging="0"/>
        <w:jc w:val="both"/>
        <w:rPr/>
      </w:pPr>
      <w:r>
        <w:rPr>
          <w:sz w:val="28"/>
          <w:szCs w:val="28"/>
        </w:rPr>
        <w:t>договориться о том, когда можно задавать вопросы – во время презентации или после;</w:t>
      </w:r>
    </w:p>
    <w:p>
      <w:pPr>
        <w:pStyle w:val="NormalWeb"/>
        <w:numPr>
          <w:ilvl w:val="0"/>
          <w:numId w:val="23"/>
        </w:numPr>
        <w:spacing w:lineRule="auto" w:line="240" w:beforeAutospacing="0" w:before="0" w:afterAutospacing="0" w:after="0"/>
        <w:ind w:left="0" w:right="0" w:hanging="0"/>
        <w:jc w:val="both"/>
        <w:rPr/>
      </w:pPr>
      <w:r>
        <w:rPr>
          <w:sz w:val="28"/>
          <w:szCs w:val="28"/>
        </w:rPr>
        <w:t>представить тему Вашей презентации;</w:t>
      </w:r>
    </w:p>
    <w:p>
      <w:pPr>
        <w:pStyle w:val="NormalWeb"/>
        <w:numPr>
          <w:ilvl w:val="0"/>
          <w:numId w:val="23"/>
        </w:numPr>
        <w:spacing w:lineRule="auto" w:line="240" w:beforeAutospacing="0" w:before="0" w:afterAutospacing="0" w:after="0"/>
        <w:ind w:left="0" w:right="0" w:hanging="0"/>
        <w:jc w:val="both"/>
        <w:rPr/>
      </w:pPr>
      <w:r>
        <w:rPr>
          <w:sz w:val="28"/>
          <w:szCs w:val="28"/>
        </w:rPr>
        <w:t>установить доверительные отношения со слушателями;</w:t>
      </w:r>
    </w:p>
    <w:p>
      <w:pPr>
        <w:pStyle w:val="NormalWeb"/>
        <w:numPr>
          <w:ilvl w:val="0"/>
          <w:numId w:val="23"/>
        </w:numPr>
        <w:spacing w:lineRule="auto" w:line="240" w:beforeAutospacing="0" w:before="0" w:afterAutospacing="0" w:after="0"/>
        <w:ind w:left="0" w:right="0" w:hanging="0"/>
        <w:jc w:val="both"/>
        <w:rPr/>
      </w:pPr>
      <w:r>
        <w:rPr>
          <w:sz w:val="28"/>
          <w:szCs w:val="28"/>
        </w:rPr>
        <w:t>заставить аудиторию слушать Вашу презентацию.</w:t>
      </w:r>
    </w:p>
    <w:p>
      <w:pPr>
        <w:pStyle w:val="NormalWeb"/>
        <w:numPr>
          <w:ilvl w:val="0"/>
          <w:numId w:val="19"/>
        </w:numPr>
        <w:spacing w:lineRule="auto" w:line="240" w:beforeAutospacing="0" w:before="0" w:afterAutospacing="0" w:after="0"/>
        <w:ind w:left="0" w:right="0" w:hanging="0"/>
        <w:rPr/>
      </w:pPr>
      <w:r>
        <w:rPr>
          <w:b/>
          <w:bCs/>
          <w:i/>
          <w:iCs/>
          <w:sz w:val="28"/>
          <w:szCs w:val="28"/>
        </w:rPr>
        <w:t>Шестой шаг – логика и переходы</w:t>
      </w:r>
    </w:p>
    <w:p>
      <w:pPr>
        <w:pStyle w:val="NormalWeb"/>
        <w:spacing w:lineRule="auto" w:line="240" w:beforeAutospacing="0" w:before="0" w:afterAutospacing="0" w:after="0"/>
        <w:ind w:left="0" w:right="0" w:hanging="0"/>
        <w:rPr/>
      </w:pPr>
      <w:r>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pPr>
        <w:pStyle w:val="NormalWeb"/>
        <w:numPr>
          <w:ilvl w:val="0"/>
          <w:numId w:val="24"/>
        </w:numPr>
        <w:spacing w:lineRule="auto" w:line="240" w:beforeAutospacing="0" w:before="0" w:afterAutospacing="0" w:after="0"/>
        <w:ind w:left="0" w:right="0" w:hanging="0"/>
        <w:rPr/>
      </w:pPr>
      <w:r>
        <w:rPr>
          <w:sz w:val="28"/>
          <w:szCs w:val="28"/>
        </w:rPr>
        <w:t>от вступления к основной части презентации,</w:t>
      </w:r>
    </w:p>
    <w:p>
      <w:pPr>
        <w:pStyle w:val="NormalWeb"/>
        <w:numPr>
          <w:ilvl w:val="0"/>
          <w:numId w:val="24"/>
        </w:numPr>
        <w:spacing w:lineRule="auto" w:line="240" w:beforeAutospacing="0" w:before="0" w:afterAutospacing="0" w:after="0"/>
        <w:ind w:left="0" w:right="0" w:hanging="0"/>
        <w:rPr/>
      </w:pPr>
      <w:r>
        <w:rPr>
          <w:sz w:val="28"/>
          <w:szCs w:val="28"/>
        </w:rPr>
        <w:t>от одной основной идеи к другой,</w:t>
      </w:r>
    </w:p>
    <w:p>
      <w:pPr>
        <w:pStyle w:val="NormalWeb"/>
        <w:numPr>
          <w:ilvl w:val="0"/>
          <w:numId w:val="24"/>
        </w:numPr>
        <w:spacing w:lineRule="auto" w:line="240" w:beforeAutospacing="0" w:before="0" w:afterAutospacing="0" w:after="0"/>
        <w:ind w:left="0" w:right="0" w:hanging="0"/>
        <w:rPr/>
      </w:pPr>
      <w:r>
        <w:rPr>
          <w:sz w:val="28"/>
          <w:szCs w:val="28"/>
        </w:rPr>
        <w:t>от одного слайда к другому.</w:t>
      </w:r>
    </w:p>
    <w:p>
      <w:pPr>
        <w:pStyle w:val="NormalWeb"/>
        <w:spacing w:lineRule="auto" w:line="240" w:beforeAutospacing="0" w:before="0" w:afterAutospacing="0" w:after="0"/>
        <w:ind w:left="0" w:right="0" w:hanging="0"/>
        <w:jc w:val="both"/>
        <w:rPr/>
      </w:pPr>
      <w:r>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pPr>
        <w:pStyle w:val="NormalWeb"/>
        <w:numPr>
          <w:ilvl w:val="0"/>
          <w:numId w:val="25"/>
        </w:numPr>
        <w:spacing w:lineRule="auto" w:line="240" w:beforeAutospacing="0" w:before="0" w:afterAutospacing="0" w:after="0"/>
        <w:ind w:left="0" w:right="0" w:hanging="0"/>
        <w:rPr/>
      </w:pPr>
      <w:r>
        <w:rPr>
          <w:sz w:val="28"/>
          <w:szCs w:val="28"/>
        </w:rPr>
        <w:t>использовать короткие фразы,</w:t>
      </w:r>
    </w:p>
    <w:p>
      <w:pPr>
        <w:pStyle w:val="NormalWeb"/>
        <w:numPr>
          <w:ilvl w:val="0"/>
          <w:numId w:val="25"/>
        </w:numPr>
        <w:spacing w:lineRule="auto" w:line="240" w:beforeAutospacing="0" w:before="0" w:afterAutospacing="0" w:after="0"/>
        <w:ind w:left="0" w:right="0" w:hanging="0"/>
        <w:rPr/>
      </w:pPr>
      <w:r>
        <w:rPr>
          <w:sz w:val="28"/>
          <w:szCs w:val="28"/>
        </w:rPr>
        <w:t>найти привлекающее внимание высказывание,</w:t>
      </w:r>
    </w:p>
    <w:p>
      <w:pPr>
        <w:pStyle w:val="NormalWeb"/>
        <w:numPr>
          <w:ilvl w:val="0"/>
          <w:numId w:val="25"/>
        </w:numPr>
        <w:spacing w:lineRule="auto" w:line="240" w:beforeAutospacing="0" w:before="0" w:afterAutospacing="0" w:after="0"/>
        <w:ind w:left="0" w:right="0" w:hanging="0"/>
        <w:rPr/>
      </w:pPr>
      <w:r>
        <w:rPr>
          <w:sz w:val="28"/>
          <w:szCs w:val="28"/>
        </w:rPr>
        <w:t>привести актуальную статистику,</w:t>
      </w:r>
    </w:p>
    <w:p>
      <w:pPr>
        <w:pStyle w:val="NormalWeb"/>
        <w:numPr>
          <w:ilvl w:val="0"/>
          <w:numId w:val="25"/>
        </w:numPr>
        <w:spacing w:lineRule="auto" w:line="240" w:beforeAutospacing="0" w:before="0" w:afterAutospacing="0" w:after="0"/>
        <w:ind w:left="0" w:right="0" w:hanging="0"/>
        <w:rPr/>
      </w:pPr>
      <w:r>
        <w:rPr>
          <w:sz w:val="28"/>
          <w:szCs w:val="28"/>
        </w:rPr>
        <w:t>использовать шутку или шокирующее заявление,</w:t>
      </w:r>
    </w:p>
    <w:p>
      <w:pPr>
        <w:pStyle w:val="NormalWeb"/>
        <w:numPr>
          <w:ilvl w:val="0"/>
          <w:numId w:val="25"/>
        </w:numPr>
        <w:spacing w:lineRule="auto" w:line="240" w:beforeAutospacing="0" w:before="0" w:afterAutospacing="0" w:after="0"/>
        <w:ind w:left="0" w:right="0" w:hanging="0"/>
        <w:rPr/>
      </w:pPr>
      <w:r>
        <w:rPr>
          <w:sz w:val="28"/>
          <w:szCs w:val="28"/>
        </w:rPr>
        <w:t>выдержать паузу,</w:t>
      </w:r>
    </w:p>
    <w:p>
      <w:pPr>
        <w:pStyle w:val="NormalWeb"/>
        <w:numPr>
          <w:ilvl w:val="0"/>
          <w:numId w:val="25"/>
        </w:numPr>
        <w:spacing w:lineRule="auto" w:line="240" w:beforeAutospacing="0" w:before="0" w:afterAutospacing="0" w:after="0"/>
        <w:ind w:left="0" w:right="0" w:hanging="0"/>
        <w:rPr/>
      </w:pPr>
      <w:r>
        <w:rPr>
          <w:sz w:val="28"/>
          <w:szCs w:val="28"/>
        </w:rPr>
        <w:t>изменить тон голоса.</w:t>
      </w:r>
    </w:p>
    <w:p>
      <w:pPr>
        <w:pStyle w:val="NormalWeb"/>
        <w:numPr>
          <w:ilvl w:val="0"/>
          <w:numId w:val="19"/>
        </w:numPr>
        <w:spacing w:lineRule="auto" w:line="240" w:beforeAutospacing="0" w:before="0" w:afterAutospacing="0" w:after="0"/>
        <w:ind w:left="0" w:right="0" w:hanging="0"/>
        <w:rPr/>
      </w:pPr>
      <w:r>
        <w:rPr>
          <w:b/>
          <w:bCs/>
          <w:i/>
          <w:iCs/>
          <w:sz w:val="28"/>
          <w:szCs w:val="28"/>
        </w:rPr>
        <w:t>Седьмой шаг – структура</w:t>
      </w:r>
    </w:p>
    <w:p>
      <w:pPr>
        <w:pStyle w:val="NormalWeb"/>
        <w:spacing w:lineRule="auto" w:line="240" w:beforeAutospacing="0" w:before="0" w:afterAutospacing="0" w:after="0"/>
        <w:ind w:left="0" w:right="0" w:hanging="0"/>
        <w:jc w:val="both"/>
        <w:rPr/>
      </w:pPr>
      <w:r>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pPr>
        <w:pStyle w:val="NormalWeb"/>
        <w:spacing w:lineRule="auto" w:line="240" w:beforeAutospacing="0" w:before="0" w:afterAutospacing="0" w:after="0"/>
        <w:ind w:left="0" w:right="0" w:hanging="0"/>
        <w:jc w:val="both"/>
        <w:rPr/>
      </w:pPr>
      <w:r>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pPr>
        <w:pStyle w:val="Normal"/>
        <w:spacing w:lineRule="auto" w:line="240" w:before="0" w:after="0"/>
        <w:ind w:left="0" w:right="0" w:hanging="0"/>
        <w:jc w:val="center"/>
        <w:rPr>
          <w:b/>
          <w:b/>
          <w:bCs/>
          <w:sz w:val="28"/>
          <w:szCs w:val="28"/>
        </w:rPr>
      </w:pPr>
      <w:r>
        <w:rPr>
          <w:b/>
          <w:bCs/>
          <w:sz w:val="28"/>
          <w:szCs w:val="28"/>
        </w:rPr>
      </w:r>
    </w:p>
    <w:p>
      <w:pPr>
        <w:pStyle w:val="Normal"/>
        <w:spacing w:lineRule="auto" w:line="240" w:before="0" w:after="0"/>
        <w:ind w:left="0" w:right="0" w:hanging="0"/>
        <w:jc w:val="center"/>
        <w:rPr/>
      </w:pPr>
      <w:r>
        <w:rPr>
          <w:b/>
          <w:bCs/>
          <w:color w:val="000000"/>
          <w:sz w:val="28"/>
          <w:szCs w:val="28"/>
        </w:rPr>
        <w:t>Составление собственного высказывания</w:t>
      </w:r>
    </w:p>
    <w:p>
      <w:pPr>
        <w:pStyle w:val="Normal"/>
        <w:spacing w:lineRule="auto" w:line="240" w:before="0" w:after="0"/>
        <w:ind w:left="0" w:right="0" w:hanging="0"/>
        <w:jc w:val="both"/>
        <w:rPr/>
      </w:pPr>
      <w:r>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pPr>
        <w:pStyle w:val="Normal"/>
        <w:widowControl/>
        <w:numPr>
          <w:ilvl w:val="0"/>
          <w:numId w:val="26"/>
        </w:numPr>
        <w:spacing w:lineRule="auto" w:line="240" w:before="0" w:after="0"/>
        <w:ind w:left="0" w:right="0" w:hanging="0"/>
        <w:jc w:val="both"/>
        <w:rPr/>
      </w:pPr>
      <w:r>
        <w:rPr>
          <w:color w:val="000000"/>
          <w:sz w:val="28"/>
          <w:szCs w:val="28"/>
        </w:rPr>
        <w:t>наиболее важные сообщения, требующие точного и полного отражения в реферировании;</w:t>
      </w:r>
    </w:p>
    <w:p>
      <w:pPr>
        <w:pStyle w:val="Normal"/>
        <w:widowControl/>
        <w:numPr>
          <w:ilvl w:val="0"/>
          <w:numId w:val="26"/>
        </w:numPr>
        <w:spacing w:lineRule="auto" w:line="240" w:before="0" w:after="0"/>
        <w:ind w:left="0" w:right="0" w:hanging="0"/>
        <w:jc w:val="both"/>
        <w:rPr/>
      </w:pPr>
      <w:r>
        <w:rPr>
          <w:color w:val="000000"/>
          <w:sz w:val="28"/>
          <w:szCs w:val="28"/>
        </w:rPr>
        <w:t>второстепенная информация, которую следует передать в сокращенном виде;</w:t>
      </w:r>
    </w:p>
    <w:p>
      <w:pPr>
        <w:pStyle w:val="Normal"/>
        <w:widowControl/>
        <w:numPr>
          <w:ilvl w:val="0"/>
          <w:numId w:val="26"/>
        </w:numPr>
        <w:spacing w:lineRule="auto" w:line="240" w:before="0" w:after="0"/>
        <w:ind w:left="0" w:right="0" w:hanging="0"/>
        <w:jc w:val="both"/>
        <w:rPr/>
      </w:pPr>
      <w:r>
        <w:rPr>
          <w:color w:val="000000"/>
          <w:sz w:val="28"/>
          <w:szCs w:val="28"/>
        </w:rPr>
        <w:t>малозначительная информации, которую можно опустить.</w:t>
      </w:r>
    </w:p>
    <w:p>
      <w:pPr>
        <w:pStyle w:val="Normal"/>
        <w:spacing w:lineRule="auto" w:line="240" w:before="0" w:after="0"/>
        <w:ind w:left="0" w:right="0" w:hanging="0"/>
        <w:jc w:val="both"/>
        <w:rPr/>
      </w:pPr>
      <w:r>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pPr>
        <w:pStyle w:val="Normal"/>
        <w:spacing w:lineRule="auto" w:line="240" w:before="0" w:after="0"/>
        <w:ind w:left="0" w:right="0" w:hanging="0"/>
        <w:jc w:val="both"/>
        <w:rPr/>
      </w:pPr>
      <w:r>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pPr>
        <w:pStyle w:val="Normal"/>
        <w:spacing w:lineRule="auto" w:line="240" w:before="0" w:after="0"/>
        <w:ind w:left="0" w:right="0" w:hanging="0"/>
        <w:jc w:val="both"/>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pPr>
        <w:pStyle w:val="Normal"/>
        <w:spacing w:lineRule="auto" w:line="240" w:before="0" w:after="0"/>
        <w:ind w:left="0" w:right="0" w:hanging="0"/>
        <w:jc w:val="both"/>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pPr>
        <w:pStyle w:val="Normal"/>
        <w:spacing w:lineRule="auto" w:line="240" w:before="0" w:after="0"/>
        <w:ind w:left="0" w:right="0" w:hanging="0"/>
        <w:jc w:val="center"/>
        <w:rPr>
          <w:b/>
          <w:b/>
          <w:bCs/>
          <w:sz w:val="28"/>
          <w:szCs w:val="28"/>
        </w:rPr>
      </w:pPr>
      <w:r>
        <w:rPr>
          <w:b/>
          <w:bCs/>
          <w:sz w:val="28"/>
          <w:szCs w:val="28"/>
        </w:rPr>
      </w:r>
    </w:p>
    <w:p>
      <w:pPr>
        <w:pStyle w:val="Normal"/>
        <w:spacing w:lineRule="auto" w:line="240" w:before="0" w:after="0"/>
        <w:ind w:left="0" w:right="0" w:hanging="0"/>
        <w:jc w:val="center"/>
        <w:rPr/>
      </w:pPr>
      <w:r>
        <w:rPr>
          <w:b/>
          <w:bCs/>
          <w:sz w:val="28"/>
          <w:szCs w:val="28"/>
        </w:rPr>
        <w:t>Словосочетания и фразы для составления обзора статьи</w:t>
      </w:r>
    </w:p>
    <w:p>
      <w:pPr>
        <w:pStyle w:val="Normal"/>
        <w:spacing w:lineRule="auto" w:line="240" w:before="0" w:after="0"/>
        <w:ind w:left="0" w:right="0" w:hanging="0"/>
        <w:jc w:val="both"/>
        <w:rPr/>
      </w:pPr>
      <w:r>
        <w:rPr>
          <w:i/>
          <w:iCs/>
          <w:sz w:val="28"/>
          <w:szCs w:val="28"/>
        </w:rPr>
        <w:t>1.Название, автор, стиль. </w:t>
      </w:r>
    </w:p>
    <w:p>
      <w:pPr>
        <w:pStyle w:val="Normal"/>
        <w:spacing w:lineRule="auto" w:line="240" w:before="0" w:after="0"/>
        <w:ind w:left="0" w:right="0" w:hanging="0"/>
        <w:jc w:val="both"/>
        <w:rPr/>
      </w:pP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I</w:t>
      </w:r>
      <w:r>
        <w:rPr>
          <w:b/>
          <w:bCs/>
          <w:sz w:val="28"/>
          <w:szCs w:val="28"/>
        </w:rPr>
        <w:t>’</w:t>
      </w:r>
      <w:r>
        <w:rPr>
          <w:b/>
          <w:bCs/>
          <w:sz w:val="28"/>
          <w:szCs w:val="28"/>
          <w:lang w:val="en-US"/>
        </w:rPr>
        <w:t>m</w:t>
      </w:r>
      <w:r>
        <w:rPr>
          <w:b/>
          <w:bCs/>
          <w:sz w:val="28"/>
          <w:szCs w:val="28"/>
        </w:rPr>
        <w:t xml:space="preserve"> </w:t>
      </w:r>
      <w:r>
        <w:rPr>
          <w:b/>
          <w:bCs/>
          <w:sz w:val="28"/>
          <w:szCs w:val="28"/>
          <w:lang w:val="en-US"/>
        </w:rPr>
        <w:t>going</w:t>
      </w:r>
      <w:r>
        <w:rPr>
          <w:b/>
          <w:bCs/>
          <w:sz w:val="28"/>
          <w:szCs w:val="28"/>
        </w:rPr>
        <w:t xml:space="preserve"> </w:t>
      </w:r>
      <w:r>
        <w:rPr>
          <w:b/>
          <w:bCs/>
          <w:sz w:val="28"/>
          <w:szCs w:val="28"/>
          <w:lang w:val="en-US"/>
        </w:rPr>
        <w:t>to</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w:t>
      </w:r>
      <w:r>
        <w:rPr>
          <w:b/>
          <w:bCs/>
          <w:sz w:val="28"/>
          <w:szCs w:val="28"/>
        </w:rPr>
        <w:t xml:space="preserve"> </w:t>
      </w:r>
      <w:r>
        <w:rPr>
          <w:b/>
          <w:bCs/>
          <w:sz w:val="28"/>
          <w:szCs w:val="28"/>
          <w:lang w:val="en-US"/>
        </w:rPr>
        <w:t>review</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is</w:t>
      </w:r>
      <w:r>
        <w:rPr>
          <w:b/>
          <w:bCs/>
          <w:sz w:val="28"/>
          <w:szCs w:val="28"/>
        </w:rPr>
        <w:t xml:space="preserve"> </w:t>
      </w:r>
      <w:r>
        <w:rPr>
          <w:b/>
          <w:bCs/>
          <w:sz w:val="28"/>
          <w:szCs w:val="28"/>
          <w:lang w:val="en-US"/>
        </w:rPr>
        <w:t>taken</w:t>
      </w:r>
      <w:r>
        <w:rPr>
          <w:b/>
          <w:bCs/>
          <w:sz w:val="28"/>
          <w:szCs w:val="28"/>
        </w:rPr>
        <w:t xml:space="preserve"> </w:t>
      </w:r>
      <w:r>
        <w:rPr>
          <w:b/>
          <w:bCs/>
          <w:sz w:val="28"/>
          <w:szCs w:val="28"/>
          <w:lang w:val="en-US"/>
        </w:rPr>
        <w:t>from</w:t>
      </w:r>
      <w:r>
        <w:rPr>
          <w:b/>
          <w:bCs/>
          <w:sz w:val="28"/>
          <w:szCs w:val="28"/>
        </w:rPr>
        <w:t>…</w:t>
      </w:r>
      <w:r>
        <w:rPr>
          <w:sz w:val="28"/>
          <w:szCs w:val="28"/>
        </w:rPr>
        <w:t xml:space="preserve"> — Статья (текст), которую я сейчас хочу проанализировать из…</w:t>
      </w:r>
    </w:p>
    <w:p>
      <w:pPr>
        <w:pStyle w:val="Normal"/>
        <w:spacing w:lineRule="auto" w:line="240" w:before="0" w:after="0"/>
        <w:ind w:left="0" w:right="0" w:hanging="0"/>
        <w:jc w:val="both"/>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spacing w:lineRule="auto" w:line="240" w:before="0" w:after="0"/>
        <w:ind w:left="0" w:right="0" w:hanging="0"/>
        <w:jc w:val="both"/>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pPr>
        <w:pStyle w:val="Normal"/>
        <w:spacing w:lineRule="auto" w:line="240" w:before="0" w:after="0"/>
        <w:ind w:left="0" w:right="0" w:hanging="0"/>
        <w:jc w:val="both"/>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pPr>
        <w:pStyle w:val="Normal"/>
        <w:spacing w:lineRule="auto" w:line="240" w:before="0" w:after="0"/>
        <w:ind w:left="0" w:right="0" w:hanging="0"/>
        <w:jc w:val="both"/>
        <w:rPr/>
      </w:pPr>
      <w:r>
        <w:rPr>
          <w:b/>
          <w:bCs/>
          <w:sz w:val="28"/>
          <w:szCs w:val="28"/>
          <w:lang w:val="en-US"/>
        </w:rPr>
        <w:t>The article/text is …</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w:t>
      </w:r>
    </w:p>
    <w:p>
      <w:pPr>
        <w:pStyle w:val="Normal"/>
        <w:spacing w:lineRule="auto" w:line="240" w:before="0" w:after="0"/>
        <w:ind w:left="0" w:right="0" w:hanging="0"/>
        <w:jc w:val="both"/>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pPr>
        <w:pStyle w:val="Normal"/>
        <w:spacing w:lineRule="auto" w:line="240" w:before="0" w:after="0"/>
        <w:ind w:left="0" w:right="0" w:hanging="0"/>
        <w:jc w:val="both"/>
        <w:rPr>
          <w:sz w:val="28"/>
          <w:szCs w:val="28"/>
          <w:lang w:val="en-US"/>
        </w:rPr>
      </w:pPr>
      <w:r>
        <w:rPr>
          <w:sz w:val="28"/>
          <w:szCs w:val="28"/>
          <w:lang w:val="en-US"/>
        </w:rPr>
      </w:r>
    </w:p>
    <w:p>
      <w:pPr>
        <w:pStyle w:val="Normal"/>
        <w:spacing w:lineRule="auto" w:line="240" w:before="0" w:after="0"/>
        <w:ind w:left="0" w:right="0" w:hanging="0"/>
        <w:jc w:val="both"/>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pPr>
        <w:pStyle w:val="Normal"/>
        <w:spacing w:lineRule="auto" w:line="240" w:before="0" w:after="0"/>
        <w:ind w:left="0" w:right="0" w:hanging="0"/>
        <w:jc w:val="both"/>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spacing w:lineRule="auto" w:line="240" w:before="0" w:after="0"/>
        <w:ind w:left="0" w:right="0" w:hanging="0"/>
        <w:jc w:val="both"/>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pPr>
        <w:pStyle w:val="Normal"/>
        <w:spacing w:lineRule="auto" w:line="240" w:before="0" w:after="0"/>
        <w:ind w:left="0" w:right="0" w:hanging="0"/>
        <w:jc w:val="both"/>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pPr>
        <w:pStyle w:val="Normal"/>
        <w:spacing w:lineRule="auto" w:line="240" w:before="0" w:after="0"/>
        <w:ind w:left="0" w:right="0" w:hanging="0"/>
        <w:jc w:val="both"/>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pPr>
        <w:pStyle w:val="Normal"/>
        <w:spacing w:lineRule="auto" w:line="240" w:before="0" w:after="0"/>
        <w:ind w:left="0" w:right="0" w:hanging="0"/>
        <w:jc w:val="both"/>
        <w:rPr/>
      </w:pPr>
      <w:r>
        <w:rPr>
          <w:b/>
          <w:bCs/>
          <w:sz w:val="28"/>
          <w:szCs w:val="28"/>
        </w:rPr>
        <w:t>I’d like to make some remarks concerning</w:t>
      </w:r>
      <w:r>
        <w:rPr>
          <w:sz w:val="28"/>
          <w:szCs w:val="28"/>
        </w:rPr>
        <w:t>… — Я бы хотел сделать несколько замечаний по поводу…</w:t>
      </w:r>
    </w:p>
    <w:p>
      <w:pPr>
        <w:pStyle w:val="Normal"/>
        <w:spacing w:lineRule="auto" w:line="240" w:before="0" w:after="0"/>
        <w:ind w:left="0" w:right="0" w:hanging="0"/>
        <w:jc w:val="both"/>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pPr>
        <w:pStyle w:val="Normal"/>
        <w:spacing w:lineRule="auto" w:line="240" w:before="0" w:after="0"/>
        <w:ind w:left="0" w:right="0" w:hanging="0"/>
        <w:jc w:val="both"/>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pPr>
        <w:pStyle w:val="Normal"/>
        <w:spacing w:lineRule="auto" w:line="240" w:before="0" w:after="0"/>
        <w:ind w:left="0" w:right="0" w:hanging="0"/>
        <w:jc w:val="both"/>
        <w:rPr/>
      </w:pPr>
      <w:r>
        <w:rPr>
          <w:b/>
          <w:bCs/>
          <w:sz w:val="28"/>
          <w:szCs w:val="28"/>
          <w:lang w:val="en-US"/>
        </w:rPr>
        <w:t>The article/text may be divided in to several logically connected parts, which are</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pPr>
        <w:pStyle w:val="Normal"/>
        <w:spacing w:lineRule="auto" w:line="240" w:before="0" w:after="0"/>
        <w:ind w:left="0" w:right="0" w:hanging="0"/>
        <w:jc w:val="both"/>
        <w:rPr/>
      </w:pPr>
      <w:r>
        <w:rPr>
          <w:sz w:val="28"/>
          <w:szCs w:val="28"/>
          <w:lang w:val="en-US"/>
        </w:rPr>
        <w:t xml:space="preserve"> </w:t>
      </w:r>
    </w:p>
    <w:p>
      <w:pPr>
        <w:pStyle w:val="Normal"/>
        <w:spacing w:lineRule="auto" w:line="240" w:before="0" w:after="0"/>
        <w:ind w:left="0" w:right="0" w:hanging="0"/>
        <w:jc w:val="both"/>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pPr>
        <w:pStyle w:val="Normal"/>
        <w:spacing w:lineRule="auto" w:line="240" w:before="0" w:after="0"/>
        <w:ind w:left="0" w:right="0" w:hanging="0"/>
        <w:jc w:val="both"/>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pPr>
        <w:pStyle w:val="Normal"/>
        <w:widowControl/>
        <w:numPr>
          <w:ilvl w:val="0"/>
          <w:numId w:val="27"/>
        </w:numPr>
        <w:spacing w:lineRule="auto" w:line="240" w:before="0" w:after="0"/>
        <w:ind w:left="0" w:right="0" w:hanging="0"/>
        <w:jc w:val="both"/>
        <w:rPr/>
      </w:pPr>
      <w:r>
        <w:rPr>
          <w:sz w:val="28"/>
          <w:szCs w:val="28"/>
          <w:lang w:val="en-US"/>
        </w:rPr>
        <w:t>describes —  </w:t>
      </w:r>
      <w:r>
        <w:rPr>
          <w:sz w:val="28"/>
          <w:szCs w:val="28"/>
        </w:rPr>
        <w:t>описывает</w:t>
      </w:r>
    </w:p>
    <w:p>
      <w:pPr>
        <w:pStyle w:val="Normal"/>
        <w:widowControl/>
        <w:numPr>
          <w:ilvl w:val="0"/>
          <w:numId w:val="27"/>
        </w:numPr>
        <w:spacing w:lineRule="auto" w:line="240" w:before="0" w:after="0"/>
        <w:ind w:left="0" w:right="0" w:hanging="0"/>
        <w:jc w:val="both"/>
        <w:rPr/>
      </w:pPr>
      <w:r>
        <w:rPr>
          <w:sz w:val="28"/>
          <w:szCs w:val="28"/>
          <w:lang w:val="en-US"/>
        </w:rPr>
        <w:t>depicts — </w:t>
      </w:r>
      <w:r>
        <w:rPr>
          <w:sz w:val="28"/>
          <w:szCs w:val="28"/>
        </w:rPr>
        <w:t>изображает</w:t>
      </w:r>
    </w:p>
    <w:p>
      <w:pPr>
        <w:pStyle w:val="Normal"/>
        <w:widowControl/>
        <w:numPr>
          <w:ilvl w:val="0"/>
          <w:numId w:val="27"/>
        </w:numPr>
        <w:spacing w:lineRule="auto" w:line="240" w:before="0" w:after="0"/>
        <w:ind w:left="0" w:right="0" w:hanging="0"/>
        <w:jc w:val="both"/>
        <w:rPr/>
      </w:pPr>
      <w:r>
        <w:rPr>
          <w:sz w:val="28"/>
          <w:szCs w:val="28"/>
          <w:lang w:val="en-US"/>
        </w:rPr>
        <w:t>touches upon — </w:t>
      </w:r>
      <w:r>
        <w:rPr>
          <w:sz w:val="28"/>
          <w:szCs w:val="28"/>
        </w:rPr>
        <w:t>затрагивает</w:t>
      </w:r>
    </w:p>
    <w:p>
      <w:pPr>
        <w:pStyle w:val="Normal"/>
        <w:widowControl/>
        <w:numPr>
          <w:ilvl w:val="0"/>
          <w:numId w:val="27"/>
        </w:numPr>
        <w:spacing w:lineRule="auto" w:line="240" w:before="0" w:after="0"/>
        <w:ind w:left="0" w:right="0" w:hanging="0"/>
        <w:jc w:val="both"/>
        <w:rPr/>
      </w:pPr>
      <w:r>
        <w:rPr>
          <w:sz w:val="28"/>
          <w:szCs w:val="28"/>
          <w:lang w:val="en-US"/>
        </w:rPr>
        <w:t>explains — </w:t>
      </w:r>
      <w:r>
        <w:rPr>
          <w:sz w:val="28"/>
          <w:szCs w:val="28"/>
        </w:rPr>
        <w:t>объясняет</w:t>
      </w:r>
    </w:p>
    <w:p>
      <w:pPr>
        <w:pStyle w:val="Normal"/>
        <w:widowControl/>
        <w:numPr>
          <w:ilvl w:val="0"/>
          <w:numId w:val="27"/>
        </w:numPr>
        <w:spacing w:lineRule="auto" w:line="240" w:before="0" w:after="0"/>
        <w:ind w:left="0" w:right="0" w:hanging="0"/>
        <w:jc w:val="both"/>
        <w:rPr/>
      </w:pPr>
      <w:r>
        <w:rPr>
          <w:sz w:val="28"/>
          <w:szCs w:val="28"/>
          <w:lang w:val="en-US"/>
        </w:rPr>
        <w:t>introduces — </w:t>
      </w:r>
      <w:r>
        <w:rPr>
          <w:sz w:val="28"/>
          <w:szCs w:val="28"/>
        </w:rPr>
        <w:t>знакомит</w:t>
      </w:r>
    </w:p>
    <w:p>
      <w:pPr>
        <w:pStyle w:val="Normal"/>
        <w:widowControl/>
        <w:numPr>
          <w:ilvl w:val="0"/>
          <w:numId w:val="27"/>
        </w:numPr>
        <w:spacing w:lineRule="auto" w:line="240" w:before="0" w:after="0"/>
        <w:ind w:left="0" w:right="0" w:hanging="0"/>
        <w:jc w:val="both"/>
        <w:rPr/>
      </w:pPr>
      <w:r>
        <w:rPr>
          <w:sz w:val="28"/>
          <w:szCs w:val="28"/>
          <w:lang w:val="en-US"/>
        </w:rPr>
        <w:t>mentions — </w:t>
      </w:r>
      <w:r>
        <w:rPr>
          <w:sz w:val="28"/>
          <w:szCs w:val="28"/>
        </w:rPr>
        <w:t>упоминает</w:t>
      </w:r>
    </w:p>
    <w:p>
      <w:pPr>
        <w:pStyle w:val="Normal"/>
        <w:widowControl/>
        <w:numPr>
          <w:ilvl w:val="0"/>
          <w:numId w:val="27"/>
        </w:numPr>
        <w:spacing w:lineRule="auto" w:line="240" w:before="0" w:after="0"/>
        <w:ind w:left="0" w:right="0" w:hanging="0"/>
        <w:jc w:val="both"/>
        <w:rPr/>
      </w:pPr>
      <w:r>
        <w:rPr>
          <w:sz w:val="28"/>
          <w:szCs w:val="28"/>
          <w:lang w:val="en-US"/>
        </w:rPr>
        <w:t>recalls</w:t>
      </w:r>
      <w:r>
        <w:rPr>
          <w:sz w:val="28"/>
          <w:szCs w:val="28"/>
        </w:rPr>
        <w:t xml:space="preserve"> -вспоминает</w:t>
      </w:r>
    </w:p>
    <w:p>
      <w:pPr>
        <w:pStyle w:val="Normal"/>
        <w:widowControl/>
        <w:numPr>
          <w:ilvl w:val="0"/>
          <w:numId w:val="27"/>
        </w:numPr>
        <w:spacing w:lineRule="auto" w:line="240" w:before="0" w:after="0"/>
        <w:ind w:left="0" w:right="0" w:hanging="0"/>
        <w:jc w:val="both"/>
        <w:rPr/>
      </w:pPr>
      <w:r>
        <w:rPr>
          <w:sz w:val="28"/>
          <w:szCs w:val="28"/>
        </w:rPr>
        <w:t>makes a few critical remarks on — делает несколько критических замечаний о</w:t>
      </w:r>
    </w:p>
    <w:p>
      <w:pPr>
        <w:pStyle w:val="Normal"/>
        <w:widowControl/>
        <w:spacing w:lineRule="auto" w:line="240" w:before="0" w:after="0"/>
        <w:ind w:left="0" w:right="0" w:hanging="0"/>
        <w:jc w:val="both"/>
        <w:rPr>
          <w:sz w:val="28"/>
          <w:szCs w:val="28"/>
        </w:rPr>
      </w:pPr>
      <w:r>
        <w:rPr>
          <w:sz w:val="28"/>
          <w:szCs w:val="28"/>
        </w:rPr>
      </w:r>
    </w:p>
    <w:p>
      <w:pPr>
        <w:pStyle w:val="Normal"/>
        <w:spacing w:lineRule="auto" w:line="240" w:before="0" w:after="0"/>
        <w:ind w:left="0" w:right="0" w:hanging="0"/>
        <w:jc w:val="both"/>
        <w:rPr/>
      </w:pPr>
      <w:r>
        <w:rPr>
          <w:b/>
          <w:bCs/>
          <w:sz w:val="28"/>
          <w:szCs w:val="28"/>
          <w:lang w:val="en-US"/>
        </w:rPr>
        <w:t xml:space="preserve">The article begins (opens) with a (the) </w:t>
      </w:r>
    </w:p>
    <w:p>
      <w:pPr>
        <w:pStyle w:val="Normal"/>
        <w:widowControl/>
        <w:numPr>
          <w:ilvl w:val="0"/>
          <w:numId w:val="28"/>
        </w:numPr>
        <w:spacing w:lineRule="auto" w:line="240" w:before="0" w:after="0"/>
        <w:ind w:left="0" w:right="0" w:hanging="0"/>
        <w:jc w:val="both"/>
        <w:rPr/>
      </w:pPr>
      <w:r>
        <w:rPr>
          <w:b/>
          <w:bCs/>
          <w:sz w:val="28"/>
          <w:szCs w:val="28"/>
          <w:lang w:val="en-US"/>
        </w:rPr>
        <w:t xml:space="preserve">description of — </w:t>
      </w:r>
      <w:r>
        <w:rPr>
          <w:sz w:val="28"/>
          <w:szCs w:val="28"/>
        </w:rPr>
        <w:t>описанием</w:t>
      </w:r>
    </w:p>
    <w:p>
      <w:pPr>
        <w:pStyle w:val="Normal"/>
        <w:widowControl/>
        <w:numPr>
          <w:ilvl w:val="0"/>
          <w:numId w:val="28"/>
        </w:numPr>
        <w:spacing w:lineRule="auto" w:line="240" w:before="0" w:after="0"/>
        <w:ind w:left="0" w:right="0" w:hanging="0"/>
        <w:jc w:val="both"/>
        <w:rPr/>
      </w:pPr>
      <w:r>
        <w:rPr>
          <w:sz w:val="28"/>
          <w:szCs w:val="28"/>
          <w:lang w:val="en-US"/>
        </w:rPr>
        <w:t>statement — </w:t>
      </w:r>
      <w:r>
        <w:rPr>
          <w:sz w:val="28"/>
          <w:szCs w:val="28"/>
        </w:rPr>
        <w:t>заявлением</w:t>
      </w:r>
    </w:p>
    <w:p>
      <w:pPr>
        <w:pStyle w:val="Normal"/>
        <w:widowControl/>
        <w:numPr>
          <w:ilvl w:val="0"/>
          <w:numId w:val="28"/>
        </w:numPr>
        <w:spacing w:lineRule="auto" w:line="240" w:before="0" w:after="0"/>
        <w:ind w:left="0" w:right="0" w:hanging="0"/>
        <w:jc w:val="both"/>
        <w:rPr/>
      </w:pPr>
      <w:r>
        <w:rPr>
          <w:sz w:val="28"/>
          <w:szCs w:val="28"/>
          <w:lang w:val="en-US"/>
        </w:rPr>
        <w:t xml:space="preserve">introduction of — </w:t>
      </w:r>
      <w:r>
        <w:rPr>
          <w:sz w:val="28"/>
          <w:szCs w:val="28"/>
        </w:rPr>
        <w:t>представлением</w:t>
      </w:r>
    </w:p>
    <w:p>
      <w:pPr>
        <w:pStyle w:val="Normal"/>
        <w:widowControl/>
        <w:numPr>
          <w:ilvl w:val="0"/>
          <w:numId w:val="28"/>
        </w:numPr>
        <w:spacing w:lineRule="auto" w:line="240" w:before="0" w:after="0"/>
        <w:ind w:left="0" w:right="0" w:hanging="0"/>
        <w:jc w:val="both"/>
        <w:rPr/>
      </w:pPr>
      <w:r>
        <w:rPr>
          <w:sz w:val="28"/>
          <w:szCs w:val="28"/>
          <w:lang w:val="en-US"/>
        </w:rPr>
        <w:t xml:space="preserve">the mention of — </w:t>
      </w:r>
      <w:r>
        <w:rPr>
          <w:sz w:val="28"/>
          <w:szCs w:val="28"/>
        </w:rPr>
        <w:t>упоминанием</w:t>
      </w:r>
    </w:p>
    <w:p>
      <w:pPr>
        <w:pStyle w:val="Normal"/>
        <w:widowControl/>
        <w:numPr>
          <w:ilvl w:val="0"/>
          <w:numId w:val="28"/>
        </w:numPr>
        <w:spacing w:lineRule="auto" w:line="240" w:before="0" w:after="0"/>
        <w:ind w:left="0" w:right="0" w:hanging="0"/>
        <w:jc w:val="both"/>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pPr>
        <w:pStyle w:val="Normal"/>
        <w:widowControl/>
        <w:numPr>
          <w:ilvl w:val="0"/>
          <w:numId w:val="28"/>
        </w:numPr>
        <w:spacing w:lineRule="auto" w:line="240" w:before="0" w:after="0"/>
        <w:ind w:left="0" w:right="0" w:hanging="0"/>
        <w:jc w:val="both"/>
        <w:rPr/>
      </w:pPr>
      <w:r>
        <w:rPr>
          <w:sz w:val="28"/>
          <w:szCs w:val="28"/>
          <w:lang w:val="en-US"/>
        </w:rPr>
        <w:t xml:space="preserve">the characterization of — </w:t>
      </w:r>
      <w:r>
        <w:rPr>
          <w:sz w:val="28"/>
          <w:szCs w:val="28"/>
        </w:rPr>
        <w:t>характеристикой</w:t>
      </w:r>
    </w:p>
    <w:p>
      <w:pPr>
        <w:pStyle w:val="Normal"/>
        <w:widowControl/>
        <w:numPr>
          <w:ilvl w:val="0"/>
          <w:numId w:val="28"/>
        </w:numPr>
        <w:spacing w:lineRule="auto" w:line="240" w:before="0" w:after="0"/>
        <w:ind w:left="0" w:right="0" w:hanging="0"/>
        <w:jc w:val="both"/>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pPr>
        <w:pStyle w:val="Normal"/>
        <w:widowControl/>
        <w:numPr>
          <w:ilvl w:val="0"/>
          <w:numId w:val="28"/>
        </w:numPr>
        <w:spacing w:lineRule="auto" w:line="240" w:before="0" w:after="0"/>
        <w:ind w:left="0" w:right="0" w:hanging="0"/>
        <w:jc w:val="both"/>
        <w:rPr/>
      </w:pPr>
      <w:r>
        <w:rPr>
          <w:sz w:val="28"/>
          <w:szCs w:val="28"/>
          <w:lang w:val="en-US"/>
        </w:rPr>
        <w:t xml:space="preserve">author’s recollections of — </w:t>
      </w:r>
      <w:r>
        <w:rPr>
          <w:sz w:val="28"/>
          <w:szCs w:val="28"/>
        </w:rPr>
        <w:t>воспоминание автора</w:t>
      </w:r>
    </w:p>
    <w:p>
      <w:pPr>
        <w:pStyle w:val="Normal"/>
        <w:widowControl/>
        <w:numPr>
          <w:ilvl w:val="0"/>
          <w:numId w:val="28"/>
        </w:numPr>
        <w:spacing w:lineRule="auto" w:line="240" w:before="0" w:after="0"/>
        <w:ind w:left="0" w:right="0" w:hanging="0"/>
        <w:jc w:val="both"/>
        <w:rPr/>
      </w:pPr>
      <w:r>
        <w:rPr>
          <w:sz w:val="28"/>
          <w:szCs w:val="28"/>
          <w:lang w:val="en-US"/>
        </w:rPr>
        <w:t xml:space="preserve">the enumeration of — </w:t>
      </w:r>
      <w:r>
        <w:rPr>
          <w:sz w:val="28"/>
          <w:szCs w:val="28"/>
        </w:rPr>
        <w:t>перечнем</w:t>
      </w:r>
    </w:p>
    <w:p>
      <w:pPr>
        <w:pStyle w:val="Normal"/>
        <w:spacing w:lineRule="auto" w:line="240" w:before="0" w:after="0"/>
        <w:ind w:left="0" w:right="0" w:hanging="0"/>
        <w:jc w:val="both"/>
        <w:rPr>
          <w:b/>
          <w:b/>
          <w:bCs/>
          <w:sz w:val="28"/>
          <w:szCs w:val="28"/>
        </w:rPr>
      </w:pPr>
      <w:r>
        <w:rPr>
          <w:b/>
          <w:bCs/>
          <w:sz w:val="28"/>
          <w:szCs w:val="28"/>
        </w:rPr>
      </w:r>
    </w:p>
    <w:p>
      <w:pPr>
        <w:pStyle w:val="Normal"/>
        <w:spacing w:lineRule="auto" w:line="240" w:before="0" w:after="0"/>
        <w:ind w:left="0" w:right="0" w:hanging="0"/>
        <w:jc w:val="both"/>
        <w:rPr/>
      </w:pPr>
      <w:r>
        <w:rPr>
          <w:b/>
          <w:bCs/>
          <w:sz w:val="28"/>
          <w:szCs w:val="28"/>
          <w:lang w:val="en-US"/>
        </w:rPr>
        <w:t>In conclusion the author</w:t>
      </w:r>
    </w:p>
    <w:p>
      <w:pPr>
        <w:pStyle w:val="Normal"/>
        <w:widowControl/>
        <w:numPr>
          <w:ilvl w:val="0"/>
          <w:numId w:val="29"/>
        </w:numPr>
        <w:spacing w:lineRule="auto" w:line="240" w:before="0" w:after="0"/>
        <w:ind w:left="0" w:right="0" w:hanging="0"/>
        <w:jc w:val="both"/>
        <w:rPr/>
      </w:pPr>
      <w:r>
        <w:rPr>
          <w:sz w:val="28"/>
          <w:szCs w:val="28"/>
        </w:rPr>
        <w:t>dwells on — останавливается на</w:t>
      </w:r>
    </w:p>
    <w:p>
      <w:pPr>
        <w:pStyle w:val="Normal"/>
        <w:widowControl/>
        <w:numPr>
          <w:ilvl w:val="0"/>
          <w:numId w:val="29"/>
        </w:numPr>
        <w:spacing w:lineRule="auto" w:line="240" w:before="0" w:after="0"/>
        <w:ind w:left="0" w:right="0" w:hanging="0"/>
        <w:jc w:val="both"/>
        <w:rPr/>
      </w:pPr>
      <w:r>
        <w:rPr>
          <w:sz w:val="28"/>
          <w:szCs w:val="28"/>
        </w:rPr>
        <w:t>points out — указывает на то</w:t>
      </w:r>
    </w:p>
    <w:p>
      <w:pPr>
        <w:pStyle w:val="Normal"/>
        <w:widowControl/>
        <w:numPr>
          <w:ilvl w:val="0"/>
          <w:numId w:val="29"/>
        </w:numPr>
        <w:spacing w:lineRule="auto" w:line="240" w:before="0" w:after="0"/>
        <w:ind w:left="0" w:right="0" w:hanging="0"/>
        <w:jc w:val="both"/>
        <w:rPr/>
      </w:pPr>
      <w:r>
        <w:rPr>
          <w:sz w:val="28"/>
          <w:szCs w:val="28"/>
        </w:rPr>
        <w:t>generalizes — обобщает</w:t>
      </w:r>
    </w:p>
    <w:p>
      <w:pPr>
        <w:pStyle w:val="Normal"/>
        <w:widowControl/>
        <w:numPr>
          <w:ilvl w:val="0"/>
          <w:numId w:val="29"/>
        </w:numPr>
        <w:spacing w:lineRule="auto" w:line="240" w:before="0" w:after="0"/>
        <w:ind w:left="0" w:right="0" w:hanging="0"/>
        <w:jc w:val="both"/>
        <w:rPr/>
      </w:pPr>
      <w:r>
        <w:rPr>
          <w:sz w:val="28"/>
          <w:szCs w:val="28"/>
        </w:rPr>
        <w:t>reveals — показывает</w:t>
      </w:r>
    </w:p>
    <w:p>
      <w:pPr>
        <w:pStyle w:val="Normal"/>
        <w:widowControl/>
        <w:numPr>
          <w:ilvl w:val="0"/>
          <w:numId w:val="29"/>
        </w:numPr>
        <w:spacing w:lineRule="auto" w:line="240" w:before="0" w:after="0"/>
        <w:ind w:left="0" w:right="0" w:hanging="0"/>
        <w:jc w:val="both"/>
        <w:rPr/>
      </w:pPr>
      <w:r>
        <w:rPr>
          <w:sz w:val="28"/>
          <w:szCs w:val="28"/>
        </w:rPr>
        <w:t>exposes — показывает</w:t>
      </w:r>
    </w:p>
    <w:p>
      <w:pPr>
        <w:pStyle w:val="Normal"/>
        <w:widowControl/>
        <w:numPr>
          <w:ilvl w:val="0"/>
          <w:numId w:val="29"/>
        </w:numPr>
        <w:spacing w:lineRule="auto" w:line="240" w:before="0" w:after="0"/>
        <w:ind w:left="0" w:right="0" w:hanging="0"/>
        <w:jc w:val="both"/>
        <w:rPr/>
      </w:pPr>
      <w:r>
        <w:rPr>
          <w:sz w:val="28"/>
          <w:szCs w:val="28"/>
          <w:lang w:val="en-US"/>
        </w:rPr>
        <w:t>accuses/blames –</w:t>
      </w:r>
      <w:r>
        <w:rPr>
          <w:sz w:val="28"/>
          <w:szCs w:val="28"/>
        </w:rPr>
        <w:t xml:space="preserve"> обвиняет</w:t>
      </w:r>
    </w:p>
    <w:p>
      <w:pPr>
        <w:pStyle w:val="Normal"/>
        <w:widowControl/>
        <w:numPr>
          <w:ilvl w:val="0"/>
          <w:numId w:val="29"/>
        </w:numPr>
        <w:spacing w:lineRule="auto" w:line="240" w:before="0" w:after="0"/>
        <w:ind w:left="0" w:right="0" w:hanging="0"/>
        <w:jc w:val="both"/>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pPr>
        <w:pStyle w:val="Normal"/>
        <w:spacing w:lineRule="auto" w:line="240" w:before="0" w:after="0"/>
        <w:ind w:left="0" w:right="0" w:hanging="0"/>
        <w:jc w:val="both"/>
        <w:rPr>
          <w:sz w:val="28"/>
          <w:szCs w:val="28"/>
          <w:lang w:val="en-US"/>
        </w:rPr>
      </w:pPr>
      <w:r>
        <w:rPr>
          <w:sz w:val="28"/>
          <w:szCs w:val="28"/>
          <w:lang w:val="en-US"/>
        </w:rPr>
      </w:r>
    </w:p>
    <w:p>
      <w:pPr>
        <w:pStyle w:val="Normal"/>
        <w:spacing w:lineRule="auto" w:line="240" w:before="0" w:after="0"/>
        <w:ind w:left="0" w:right="0" w:hanging="0"/>
        <w:jc w:val="both"/>
        <w:rPr/>
      </w:pPr>
      <w:r>
        <w:rPr>
          <w:b/>
          <w:bCs/>
          <w:i/>
          <w:iCs/>
          <w:sz w:val="28"/>
          <w:szCs w:val="28"/>
        </w:rPr>
        <w:t>4</w:t>
      </w:r>
      <w:r>
        <w:rPr>
          <w:i/>
          <w:iCs/>
          <w:sz w:val="28"/>
          <w:szCs w:val="28"/>
        </w:rPr>
        <w:t>. Отношение автора к отдельным моментам.</w:t>
      </w:r>
    </w:p>
    <w:p>
      <w:pPr>
        <w:pStyle w:val="Normal"/>
        <w:spacing w:lineRule="auto" w:line="240" w:before="0" w:after="0"/>
        <w:ind w:left="0" w:right="0" w:hanging="0"/>
        <w:jc w:val="both"/>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pPr>
        <w:pStyle w:val="Normal"/>
        <w:spacing w:lineRule="auto" w:line="240" w:before="0" w:after="0"/>
        <w:ind w:left="0" w:right="0" w:hanging="0"/>
        <w:jc w:val="both"/>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pPr>
        <w:pStyle w:val="Normal"/>
        <w:spacing w:lineRule="auto" w:line="240" w:before="0" w:after="0"/>
        <w:ind w:left="0" w:right="0" w:hanging="0"/>
        <w:jc w:val="both"/>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pPr>
        <w:pStyle w:val="Normal"/>
        <w:spacing w:lineRule="auto" w:line="240" w:before="0" w:after="0"/>
        <w:ind w:left="0" w:right="0" w:hanging="0"/>
        <w:jc w:val="both"/>
        <w:rPr/>
      </w:pPr>
      <w:r>
        <w:rPr>
          <w:b/>
          <w:bCs/>
          <w:sz w:val="28"/>
          <w:szCs w:val="28"/>
          <w:lang w:val="en-US"/>
        </w:rPr>
        <w:t>The author starts with the statement of the problem and then logically passes over to its possible solutions.  </w:t>
      </w:r>
      <w:r>
        <w:rPr>
          <w:sz w:val="28"/>
          <w:szCs w:val="28"/>
        </w:rPr>
        <w:t>- Автор начинает с постановки задачи, а затем логически переходит к ее возможным решениям.</w:t>
      </w:r>
    </w:p>
    <w:p>
      <w:pPr>
        <w:pStyle w:val="Normal"/>
        <w:spacing w:lineRule="auto" w:line="240" w:before="0" w:after="0"/>
        <w:ind w:left="0" w:right="0" w:hanging="0"/>
        <w:jc w:val="both"/>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pPr>
        <w:pStyle w:val="Normal"/>
        <w:spacing w:lineRule="auto" w:line="240" w:before="0" w:after="0"/>
        <w:ind w:left="0" w:right="0" w:hanging="0"/>
        <w:jc w:val="both"/>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p>
    <w:p>
      <w:pPr>
        <w:pStyle w:val="Normal"/>
        <w:spacing w:lineRule="auto" w:line="240" w:before="0" w:after="0"/>
        <w:ind w:left="0" w:right="0" w:hanging="0"/>
        <w:jc w:val="both"/>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pPr>
        <w:pStyle w:val="Normal"/>
        <w:spacing w:lineRule="auto" w:line="240" w:before="0" w:after="0"/>
        <w:ind w:left="0" w:right="0" w:hanging="0"/>
        <w:jc w:val="both"/>
        <w:rPr>
          <w:sz w:val="28"/>
          <w:szCs w:val="28"/>
        </w:rPr>
      </w:pPr>
      <w:r>
        <w:rPr>
          <w:sz w:val="28"/>
          <w:szCs w:val="28"/>
        </w:rPr>
      </w:r>
    </w:p>
    <w:p>
      <w:pPr>
        <w:pStyle w:val="Normal"/>
        <w:spacing w:lineRule="auto" w:line="240" w:before="0" w:after="0"/>
        <w:ind w:left="0" w:right="0" w:hanging="0"/>
        <w:jc w:val="both"/>
        <w:rPr/>
      </w:pPr>
      <w:r>
        <w:rPr>
          <w:i/>
          <w:iCs/>
          <w:sz w:val="28"/>
          <w:szCs w:val="28"/>
        </w:rPr>
        <w:t>5. Вывод автора.</w:t>
      </w:r>
    </w:p>
    <w:p>
      <w:pPr>
        <w:pStyle w:val="Normal"/>
        <w:spacing w:lineRule="auto" w:line="240" w:before="0" w:after="0"/>
        <w:ind w:left="0" w:right="0" w:hanging="0"/>
        <w:jc w:val="both"/>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pPr>
        <w:pStyle w:val="Normal"/>
        <w:spacing w:lineRule="auto" w:line="240" w:before="0" w:after="0"/>
        <w:ind w:left="0" w:right="0" w:hanging="0"/>
        <w:jc w:val="both"/>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pPr>
        <w:pStyle w:val="Normal"/>
        <w:spacing w:lineRule="auto" w:line="240" w:before="0" w:after="0"/>
        <w:ind w:left="0" w:right="0" w:hanging="0"/>
        <w:jc w:val="both"/>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pPr>
        <w:pStyle w:val="Normal"/>
        <w:spacing w:lineRule="auto" w:line="240" w:before="0" w:after="0"/>
        <w:ind w:left="0" w:right="0" w:hanging="0"/>
        <w:jc w:val="both"/>
        <w:rPr>
          <w:sz w:val="28"/>
          <w:szCs w:val="28"/>
          <w:lang w:val="en-US"/>
        </w:rPr>
      </w:pPr>
      <w:r>
        <w:rPr>
          <w:sz w:val="28"/>
          <w:szCs w:val="28"/>
          <w:lang w:val="en-US"/>
        </w:rPr>
      </w:r>
    </w:p>
    <w:p>
      <w:pPr>
        <w:pStyle w:val="Normal"/>
        <w:spacing w:lineRule="auto" w:line="240" w:before="0" w:after="0"/>
        <w:ind w:left="0" w:right="0" w:hanging="0"/>
        <w:jc w:val="both"/>
        <w:rPr/>
      </w:pPr>
      <w:r>
        <w:rPr>
          <w:i/>
          <w:iCs/>
          <w:sz w:val="28"/>
          <w:szCs w:val="28"/>
        </w:rPr>
        <w:t>6. Выразительные средства.</w:t>
      </w:r>
    </w:p>
    <w:p>
      <w:pPr>
        <w:pStyle w:val="Normal"/>
        <w:spacing w:lineRule="auto" w:line="240" w:before="0" w:after="0"/>
        <w:ind w:left="0" w:right="0" w:hanging="0"/>
        <w:jc w:val="both"/>
        <w:rPr/>
      </w:pPr>
      <w:r>
        <w:rPr>
          <w:b/>
          <w:bCs/>
          <w:sz w:val="28"/>
          <w:szCs w:val="28"/>
        </w:rPr>
        <w:t> </w:t>
      </w:r>
      <w:r>
        <w:rPr>
          <w:b/>
          <w:bCs/>
          <w:sz w:val="28"/>
          <w:szCs w:val="28"/>
        </w:rPr>
        <w:t>To emphasize … the author uses… -</w:t>
      </w:r>
      <w:r>
        <w:rPr>
          <w:sz w:val="28"/>
          <w:szCs w:val="28"/>
        </w:rPr>
        <w:t xml:space="preserve"> Чтобы акцентировать внимание … автор использует</w:t>
      </w:r>
    </w:p>
    <w:p>
      <w:pPr>
        <w:pStyle w:val="Normal"/>
        <w:spacing w:lineRule="auto" w:line="240" w:before="0" w:after="0"/>
        <w:ind w:left="0" w:right="0" w:hanging="0"/>
        <w:jc w:val="both"/>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pPr>
        <w:pStyle w:val="Normal"/>
        <w:spacing w:lineRule="auto" w:line="240" w:before="0" w:after="0"/>
        <w:ind w:left="0" w:right="0" w:hanging="0"/>
        <w:jc w:val="both"/>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pPr>
        <w:pStyle w:val="Normal"/>
        <w:spacing w:lineRule="auto" w:line="240" w:before="0" w:after="0"/>
        <w:ind w:left="0" w:right="0" w:hanging="0"/>
        <w:jc w:val="both"/>
        <w:rPr>
          <w:sz w:val="28"/>
          <w:szCs w:val="28"/>
          <w:lang w:val="en-US"/>
        </w:rPr>
      </w:pPr>
      <w:r>
        <w:rPr>
          <w:sz w:val="28"/>
          <w:szCs w:val="28"/>
          <w:lang w:val="en-US"/>
        </w:rPr>
      </w:r>
    </w:p>
    <w:p>
      <w:pPr>
        <w:pStyle w:val="Normal"/>
        <w:spacing w:lineRule="auto" w:line="240" w:before="0" w:after="0"/>
        <w:ind w:left="0" w:right="0" w:hanging="0"/>
        <w:jc w:val="both"/>
        <w:rPr/>
      </w:pPr>
      <w:r>
        <w:rPr>
          <w:i/>
          <w:iCs/>
          <w:sz w:val="28"/>
          <w:szCs w:val="28"/>
          <w:lang w:val="en-US"/>
        </w:rPr>
        <w:t xml:space="preserve">7. </w:t>
      </w:r>
      <w:r>
        <w:rPr>
          <w:i/>
          <w:iCs/>
          <w:sz w:val="28"/>
          <w:szCs w:val="28"/>
        </w:rPr>
        <w:t>Вывод</w:t>
      </w:r>
      <w:r>
        <w:rPr>
          <w:i/>
          <w:iCs/>
          <w:sz w:val="28"/>
          <w:szCs w:val="28"/>
          <w:lang w:val="en-US"/>
        </w:rPr>
        <w:t>. </w:t>
      </w:r>
    </w:p>
    <w:p>
      <w:pPr>
        <w:pStyle w:val="Normal"/>
        <w:spacing w:lineRule="auto" w:line="240" w:before="0" w:after="0"/>
        <w:ind w:left="0" w:right="0" w:hanging="0"/>
        <w:jc w:val="both"/>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pPr>
        <w:pStyle w:val="Normal"/>
        <w:spacing w:lineRule="auto" w:line="240" w:before="0" w:after="0"/>
        <w:ind w:left="0" w:right="0" w:hanging="0"/>
        <w:jc w:val="both"/>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spacing w:lineRule="auto" w:line="240" w:before="0" w:after="0"/>
        <w:ind w:left="0" w:right="0" w:hanging="0"/>
        <w:jc w:val="both"/>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pPr>
        <w:pStyle w:val="Normal"/>
        <w:spacing w:lineRule="auto" w:line="240" w:before="0" w:after="0"/>
        <w:ind w:left="0" w:right="0" w:hanging="0"/>
        <w:jc w:val="both"/>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r>
        <w:rPr>
          <w:b/>
          <w:bCs/>
          <w:sz w:val="28"/>
          <w:szCs w:val="28"/>
        </w:rPr>
        <w:t>Back to our main topic… -</w:t>
      </w:r>
      <w:r>
        <w:rPr>
          <w:sz w:val="28"/>
          <w:szCs w:val="28"/>
        </w:rPr>
        <w:t> Вернемся к нашей основной теме</w:t>
      </w:r>
    </w:p>
    <w:p>
      <w:pPr>
        <w:pStyle w:val="Normal"/>
        <w:spacing w:lineRule="auto" w:line="240" w:before="0" w:after="0"/>
        <w:ind w:left="0" w:right="0" w:hanging="0"/>
        <w:jc w:val="both"/>
        <w:rPr/>
      </w:pPr>
      <w:r>
        <w:rPr>
          <w:b/>
          <w:bCs/>
          <w:sz w:val="28"/>
          <w:szCs w:val="28"/>
        </w:rPr>
        <w:t>To come back to what I was saying… -</w:t>
      </w:r>
      <w:r>
        <w:rPr>
          <w:sz w:val="28"/>
          <w:szCs w:val="28"/>
        </w:rPr>
        <w:t> Чтобы вернуться к тому, что я говорил</w:t>
      </w:r>
    </w:p>
    <w:p>
      <w:pPr>
        <w:pStyle w:val="Normal"/>
        <w:spacing w:lineRule="auto" w:line="240" w:before="0" w:after="0"/>
        <w:ind w:left="0" w:right="0" w:hanging="0"/>
        <w:jc w:val="both"/>
        <w:rPr/>
      </w:pPr>
      <w:r>
        <w:rPr>
          <w:b/>
          <w:bCs/>
          <w:sz w:val="28"/>
          <w:szCs w:val="28"/>
        </w:rPr>
        <w:t>In conclusion I’d like to</w:t>
      </w:r>
      <w:r>
        <w:rPr>
          <w:sz w:val="28"/>
          <w:szCs w:val="28"/>
        </w:rPr>
        <w:t>… — В заключение я хотел бы …</w:t>
      </w:r>
    </w:p>
    <w:p>
      <w:pPr>
        <w:pStyle w:val="Normal"/>
        <w:spacing w:lineRule="auto" w:line="240" w:before="0" w:after="0"/>
        <w:ind w:left="0" w:right="0" w:hanging="0"/>
        <w:jc w:val="both"/>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pPr>
        <w:pStyle w:val="Normal"/>
        <w:spacing w:lineRule="auto" w:line="240" w:before="0" w:after="0"/>
        <w:ind w:left="0" w:right="0" w:hanging="0"/>
        <w:jc w:val="both"/>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pPr>
        <w:pStyle w:val="Normal"/>
        <w:spacing w:lineRule="auto" w:line="240" w:before="0" w:after="0"/>
        <w:ind w:left="0" w:right="0" w:hanging="0"/>
        <w:jc w:val="both"/>
        <w:rPr/>
      </w:pPr>
      <w:r>
        <w:rPr>
          <w:b/>
          <w:bCs/>
          <w:sz w:val="28"/>
          <w:szCs w:val="28"/>
        </w:rPr>
        <w:t>I fully agree with / I don’t agree with -</w:t>
      </w:r>
      <w:r>
        <w:rPr>
          <w:sz w:val="28"/>
          <w:szCs w:val="28"/>
        </w:rPr>
        <w:t xml:space="preserve"> Я полностью согласен с/ Я не согласен с</w:t>
      </w:r>
    </w:p>
    <w:p>
      <w:pPr>
        <w:pStyle w:val="Normal"/>
        <w:spacing w:lineRule="auto" w:line="240" w:before="0" w:after="0"/>
        <w:ind w:left="0" w:right="0" w:hanging="0"/>
        <w:jc w:val="both"/>
        <w:rPr/>
      </w:pPr>
      <w:r>
        <w:rPr>
          <w:b/>
          <w:bCs/>
          <w:sz w:val="28"/>
          <w:szCs w:val="28"/>
          <w:lang w:val="en-US"/>
        </w:rPr>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pPr>
        <w:pStyle w:val="Normal"/>
        <w:spacing w:lineRule="auto" w:line="240" w:before="0" w:after="0"/>
        <w:ind w:left="0" w:right="0" w:hanging="0"/>
        <w:jc w:val="both"/>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pPr>
        <w:pStyle w:val="Normal"/>
        <w:spacing w:lineRule="auto" w:line="240" w:before="0" w:after="0"/>
        <w:ind w:left="0" w:right="0" w:hanging="0"/>
        <w:jc w:val="both"/>
        <w:rPr>
          <w:sz w:val="24"/>
          <w:szCs w:val="24"/>
        </w:rPr>
      </w:pPr>
      <w:r>
        <w:rPr>
          <w:sz w:val="24"/>
          <w:szCs w:val="24"/>
        </w:rPr>
      </w:r>
    </w:p>
    <w:p>
      <w:pPr>
        <w:pStyle w:val="1"/>
        <w:spacing w:lineRule="auto" w:line="240" w:before="0" w:after="0"/>
        <w:ind w:left="0" w:right="0" w:hanging="0"/>
        <w:rPr/>
      </w:pPr>
      <w:bookmarkStart w:id="11" w:name="_Toc6853597"/>
      <w:r>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pPr>
        <w:pStyle w:val="2"/>
        <w:spacing w:lineRule="auto" w:line="240" w:before="0" w:after="0"/>
        <w:ind w:left="0" w:right="0" w:hanging="0"/>
        <w:rPr/>
      </w:pPr>
      <w:bookmarkStart w:id="12" w:name="_Toc70253438"/>
      <w:bookmarkStart w:id="13" w:name="_Toc531686467"/>
      <w:bookmarkStart w:id="14" w:name="_Toc531614950"/>
      <w:bookmarkStart w:id="15" w:name="_Toc70252577"/>
      <w:bookmarkStart w:id="16" w:name="_Toc70251182"/>
      <w:bookmarkStart w:id="17" w:name="_Toc70252592"/>
      <w:r>
        <w:rPr>
          <w:rFonts w:eastAsia="Times New Roman" w:cs="Times New Roman" w:ascii="Times New Roman" w:hAnsi="Times New Roman"/>
          <w:b/>
          <w:bCs/>
          <w:color w:val="auto"/>
          <w:sz w:val="28"/>
          <w:szCs w:val="28"/>
          <w:lang w:eastAsia="ru-RU"/>
        </w:rPr>
        <w:t>11. 1. Комплект лицензионного программного обеспечения:</w:t>
      </w:r>
      <w:bookmarkEnd w:id="12"/>
      <w:bookmarkEnd w:id="13"/>
      <w:bookmarkEnd w:id="14"/>
      <w:bookmarkEnd w:id="15"/>
      <w:bookmarkEnd w:id="16"/>
      <w:bookmarkEnd w:id="17"/>
    </w:p>
    <w:p>
      <w:pPr>
        <w:pStyle w:val="Normal"/>
        <w:spacing w:lineRule="auto" w:line="240" w:before="0" w:after="0"/>
        <w:ind w:left="0" w:right="0" w:hanging="0"/>
        <w:rPr/>
      </w:pPr>
      <w:bookmarkStart w:id="18" w:name="_Toc70250356"/>
      <w:bookmarkStart w:id="19" w:name="_Toc531614951"/>
      <w:bookmarkStart w:id="20" w:name="_Toc531686468"/>
      <w:bookmarkStart w:id="21" w:name="_Toc70251183"/>
      <w:bookmarkStart w:id="22" w:name="_Toc70252593"/>
      <w:bookmarkStart w:id="23" w:name="_Toc70252578"/>
      <w:bookmarkStart w:id="24" w:name="_Toc70253242"/>
      <w:r>
        <w:rPr>
          <w:sz w:val="28"/>
          <w:szCs w:val="28"/>
          <w:lang w:eastAsia="ru-RU"/>
        </w:rPr>
        <w:t xml:space="preserve">1. </w:t>
      </w:r>
      <w:r>
        <w:rPr>
          <w:sz w:val="28"/>
          <w:szCs w:val="28"/>
          <w:lang w:val="en-US" w:eastAsia="ru-RU"/>
        </w:rPr>
        <w:t>Windows</w:t>
      </w:r>
      <w:r>
        <w:rPr>
          <w:sz w:val="28"/>
          <w:szCs w:val="28"/>
          <w:lang w:eastAsia="ru-RU"/>
        </w:rPr>
        <w:t xml:space="preserve">, </w:t>
      </w:r>
      <w:r>
        <w:rPr>
          <w:sz w:val="28"/>
          <w:szCs w:val="28"/>
          <w:lang w:val="en-US" w:eastAsia="ru-RU"/>
        </w:rPr>
        <w:t>Microsoft</w:t>
      </w:r>
      <w:r>
        <w:rPr>
          <w:sz w:val="28"/>
          <w:szCs w:val="28"/>
          <w:lang w:eastAsia="ru-RU"/>
        </w:rPr>
        <w:t xml:space="preserve"> </w:t>
      </w:r>
      <w:r>
        <w:rPr>
          <w:sz w:val="28"/>
          <w:szCs w:val="28"/>
          <w:lang w:val="en-US" w:eastAsia="ru-RU"/>
        </w:rPr>
        <w:t>Office</w:t>
      </w:r>
      <w:r>
        <w:rPr>
          <w:sz w:val="28"/>
          <w:szCs w:val="28"/>
          <w:lang w:eastAsia="ru-RU"/>
        </w:rPr>
        <w:t>.</w:t>
      </w:r>
      <w:bookmarkEnd w:id="18"/>
      <w:bookmarkEnd w:id="19"/>
      <w:bookmarkEnd w:id="20"/>
      <w:bookmarkEnd w:id="21"/>
      <w:bookmarkEnd w:id="22"/>
      <w:bookmarkEnd w:id="23"/>
      <w:bookmarkEnd w:id="24"/>
    </w:p>
    <w:p>
      <w:pPr>
        <w:pStyle w:val="Normal"/>
        <w:spacing w:lineRule="auto" w:line="240" w:before="0" w:after="0"/>
        <w:ind w:left="0" w:right="0" w:hanging="0"/>
        <w:rPr/>
      </w:pPr>
      <w:bookmarkStart w:id="25" w:name="_Toc531614952"/>
      <w:bookmarkStart w:id="26" w:name="_Toc531686469"/>
      <w:bookmarkStart w:id="27" w:name="_Toc70253243"/>
      <w:bookmarkStart w:id="28" w:name="_Toc70251184"/>
      <w:bookmarkStart w:id="29" w:name="_Toc70250357"/>
      <w:bookmarkStart w:id="30" w:name="_Toc70252594"/>
      <w:bookmarkStart w:id="31" w:name="_Toc70252579"/>
      <w:r>
        <w:rPr>
          <w:sz w:val="28"/>
          <w:szCs w:val="28"/>
          <w:lang w:eastAsia="ru-RU"/>
        </w:rPr>
        <w:t xml:space="preserve">2. Антивирус </w:t>
      </w:r>
      <w:bookmarkEnd w:id="25"/>
      <w:bookmarkEnd w:id="26"/>
      <w:bookmarkEnd w:id="27"/>
      <w:bookmarkEnd w:id="28"/>
      <w:bookmarkEnd w:id="29"/>
      <w:bookmarkEnd w:id="30"/>
      <w:bookmarkEnd w:id="31"/>
      <w:r>
        <w:rPr>
          <w:sz w:val="28"/>
          <w:szCs w:val="28"/>
          <w:lang w:val="en-US" w:eastAsia="ru-RU"/>
        </w:rPr>
        <w:t>Kaspersky</w:t>
      </w:r>
    </w:p>
    <w:p>
      <w:pPr>
        <w:pStyle w:val="2"/>
        <w:spacing w:lineRule="auto" w:line="240" w:before="0" w:after="0"/>
        <w:ind w:left="0" w:right="0" w:hanging="0"/>
        <w:rPr/>
      </w:pPr>
      <w:bookmarkStart w:id="32" w:name="_Toc531686470"/>
      <w:bookmarkStart w:id="33" w:name="_Toc70253439"/>
      <w:bookmarkStart w:id="34" w:name="_Toc70252596"/>
      <w:bookmarkStart w:id="35" w:name="_Toc531614953"/>
      <w:bookmarkStart w:id="36" w:name="_Toc70251186"/>
      <w:bookmarkStart w:id="37" w:name="_Toc70252581"/>
      <w:r>
        <w:rPr>
          <w:rFonts w:eastAsia="Times New Roman" w:cs="Times New Roman" w:ascii="Times New Roman" w:hAnsi="Times New Roman"/>
          <w:b/>
          <w:bCs/>
          <w:color w:val="auto"/>
          <w:sz w:val="28"/>
          <w:szCs w:val="28"/>
          <w:lang w:eastAsia="ru-RU"/>
        </w:rPr>
        <w:t>11.2. Современные профессиональные базы данных и информационные справочные системы</w:t>
      </w:r>
      <w:bookmarkEnd w:id="32"/>
      <w:bookmarkEnd w:id="33"/>
      <w:bookmarkEnd w:id="34"/>
      <w:bookmarkEnd w:id="35"/>
      <w:bookmarkEnd w:id="36"/>
      <w:bookmarkEnd w:id="37"/>
    </w:p>
    <w:p>
      <w:pPr>
        <w:pStyle w:val="Normal"/>
        <w:tabs>
          <w:tab w:val="clear" w:pos="708"/>
          <w:tab w:val="left" w:pos="442" w:leader="none"/>
        </w:tabs>
        <w:spacing w:lineRule="auto" w:line="240" w:before="0" w:after="0"/>
        <w:ind w:left="0" w:right="0" w:hanging="0"/>
        <w:jc w:val="both"/>
        <w:rPr/>
      </w:pPr>
      <w:r>
        <w:rPr>
          <w:sz w:val="28"/>
          <w:szCs w:val="28"/>
          <w:lang w:eastAsia="ru-RU"/>
        </w:rPr>
        <w:t>1. Информационно-правовая система «Гарант»</w:t>
      </w:r>
    </w:p>
    <w:p>
      <w:pPr>
        <w:pStyle w:val="Normal"/>
        <w:tabs>
          <w:tab w:val="clear" w:pos="708"/>
          <w:tab w:val="left" w:pos="442" w:leader="none"/>
        </w:tabs>
        <w:spacing w:lineRule="auto" w:line="240" w:before="0" w:after="0"/>
        <w:ind w:left="0" w:right="0" w:hanging="0"/>
        <w:jc w:val="both"/>
        <w:rPr/>
      </w:pPr>
      <w:r>
        <w:rPr>
          <w:sz w:val="28"/>
          <w:szCs w:val="28"/>
          <w:lang w:eastAsia="ru-RU"/>
        </w:rPr>
        <w:t>2. Информационно-правовая система «Консультант Плюс»</w:t>
      </w:r>
    </w:p>
    <w:p>
      <w:pPr>
        <w:pStyle w:val="Normal"/>
        <w:tabs>
          <w:tab w:val="clear" w:pos="708"/>
          <w:tab w:val="left" w:pos="442" w:leader="none"/>
        </w:tabs>
        <w:spacing w:lineRule="auto" w:line="240" w:before="0" w:after="0"/>
        <w:ind w:left="0" w:right="0" w:hanging="0"/>
        <w:jc w:val="both"/>
        <w:rPr/>
      </w:pPr>
      <w:r>
        <w:rPr>
          <w:sz w:val="28"/>
          <w:szCs w:val="28"/>
          <w:lang w:eastAsia="ru-RU"/>
        </w:rPr>
        <w:t xml:space="preserve">3. Электронная энциклопедия: </w:t>
      </w:r>
      <w:hyperlink r:id="rId4" w:tgtFrame="http://ru.wikipedia.org/wiki/Wiki">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pPr>
        <w:pStyle w:val="Normal"/>
        <w:tabs>
          <w:tab w:val="clear" w:pos="708"/>
          <w:tab w:val="left" w:pos="442" w:leader="none"/>
        </w:tabs>
        <w:spacing w:lineRule="auto" w:line="240" w:before="0" w:after="0"/>
        <w:ind w:left="0" w:right="0" w:hanging="0"/>
        <w:jc w:val="both"/>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pPr>
        <w:pStyle w:val="2"/>
        <w:spacing w:lineRule="auto" w:line="240" w:before="0" w:after="0"/>
        <w:ind w:left="0" w:right="0" w:hanging="0"/>
        <w:rPr/>
      </w:pPr>
      <w:bookmarkStart w:id="38" w:name="_Toc70252597"/>
      <w:bookmarkStart w:id="39" w:name="_Toc70252582"/>
      <w:bookmarkStart w:id="40" w:name="_Toc70253440"/>
      <w:r>
        <w:rPr>
          <w:rFonts w:eastAsia="Times New Roman" w:cs="Times New Roman" w:ascii="Times New Roman" w:hAnsi="Times New Roman"/>
          <w:b/>
          <w:bCs/>
          <w:color w:val="auto"/>
          <w:sz w:val="28"/>
          <w:szCs w:val="28"/>
          <w:lang w:eastAsia="ru-RU"/>
        </w:rPr>
        <w:t>11.3. Сертифицированные программные и аппаратные средства защиты информации</w:t>
      </w:r>
      <w:bookmarkEnd w:id="38"/>
      <w:bookmarkEnd w:id="39"/>
      <w:bookmarkEnd w:id="40"/>
    </w:p>
    <w:p>
      <w:pPr>
        <w:pStyle w:val="Normal"/>
        <w:spacing w:lineRule="auto" w:line="240" w:before="0" w:after="0"/>
        <w:ind w:left="0" w:right="0" w:hanging="0"/>
        <w:jc w:val="both"/>
        <w:rPr/>
      </w:pPr>
      <w:r>
        <w:rPr>
          <w:sz w:val="28"/>
          <w:szCs w:val="28"/>
          <w:lang w:eastAsia="ru-RU"/>
        </w:rPr>
        <w:t>Не используется</w:t>
      </w:r>
    </w:p>
    <w:p>
      <w:pPr>
        <w:pStyle w:val="Normal"/>
        <w:widowControl/>
        <w:tabs>
          <w:tab w:val="clear" w:pos="708"/>
          <w:tab w:val="left" w:pos="284" w:leader="none"/>
        </w:tabs>
        <w:spacing w:lineRule="auto" w:line="240" w:before="0" w:after="0"/>
        <w:ind w:left="0" w:right="0" w:hanging="0"/>
        <w:rPr>
          <w:sz w:val="28"/>
          <w:szCs w:val="28"/>
          <w:lang w:eastAsia="ru-RU"/>
        </w:rPr>
      </w:pPr>
      <w:r>
        <w:rPr>
          <w:sz w:val="28"/>
          <w:szCs w:val="28"/>
          <w:lang w:eastAsia="ru-RU"/>
        </w:rPr>
      </w:r>
    </w:p>
    <w:p>
      <w:pPr>
        <w:pStyle w:val="1"/>
        <w:spacing w:lineRule="auto" w:line="240" w:before="0" w:after="0"/>
        <w:ind w:left="0" w:right="0" w:hanging="0"/>
        <w:rPr/>
      </w:pPr>
      <w:bookmarkStart w:id="41" w:name="_Toc6853598"/>
      <w:r>
        <w:rPr/>
        <w:t>12. Описание материально-технической базы, необходимой для осуществления образовательного процесса по дисциплине.</w:t>
      </w:r>
      <w:bookmarkEnd w:id="41"/>
    </w:p>
    <w:p>
      <w:pPr>
        <w:pStyle w:val="Normal"/>
        <w:spacing w:lineRule="auto" w:line="240" w:before="0" w:after="0"/>
        <w:ind w:left="0" w:right="0" w:hanging="0"/>
        <w:jc w:val="both"/>
        <w:rPr/>
      </w:pPr>
      <w:r>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sectPr>
      <w:type w:val="nextPage"/>
      <w:pgSz w:w="11906" w:h="16838"/>
      <w:pgMar w:left="1020" w:right="961" w:gutter="0" w:header="0" w:top="1180" w:footer="0" w:bottom="1060"/>
      <w:pgNumType w:start="2"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Arial">
    <w:charset w:val="01"/>
    <w:family w:val="roman"/>
    <w:pitch w:val="variable"/>
  </w:font>
  <w:font w:name="Segoe UI">
    <w:charset w:val="01"/>
    <w:family w:val="roman"/>
    <w:pitch w:val="variable"/>
  </w:font>
  <w:font w:name="Angsana New">
    <w:charset w:val="01"/>
    <w:family w:val="roman"/>
    <w:pitch w:val="variable"/>
  </w:font>
  <w:font w:name="Arial Unicode MS">
    <w:charset w:val="01"/>
    <w:family w:val="roman"/>
    <w:pitch w:val="variable"/>
  </w:font>
  <w:font w:name="Sylfaen">
    <w:charset w:val="01"/>
    <w:family w:val="roman"/>
    <w:pitch w:val="variable"/>
  </w:font>
  <w:font w:name="Arial Narrow">
    <w:charset w:val="01"/>
    <w:family w:val="roman"/>
    <w:pitch w:val="variable"/>
  </w:font>
  <w:font w:name="TimesNewRomanPS-BoldItalicMT">
    <w:charset w:val="01"/>
    <w:family w:val="roman"/>
    <w:pitch w:val="variable"/>
  </w:font>
  <w:font w:name="TimesNewRomanPS-BoldMT">
    <w:charset w:val="01"/>
    <w:family w:val="roman"/>
    <w:pitch w:val="variable"/>
  </w:font>
  <w:font w:name="TimesNewRomanPSMT">
    <w:charset w:val="01"/>
    <w:family w:val="roman"/>
    <w:pitch w:val="variable"/>
  </w:font>
  <w:font w:name="SymbolMT">
    <w:charset w:val="01"/>
    <w:family w:val="roman"/>
    <w:pitch w:val="variable"/>
  </w:font>
  <w:font w:name="TimesNewRomanPS-ItalicMT">
    <w:charset w:val="01"/>
    <w:family w:val="roman"/>
    <w:pitch w:val="variable"/>
  </w:font>
  <w:font w:name="Liberation Sans">
    <w:altName w:val="Arial"/>
    <w:charset w:val="01"/>
    <w:family w:val="swiss"/>
    <w:pitch w:val="variable"/>
  </w:font>
  <w:font w:name="PT Astra Serif">
    <w:charset w:val="01"/>
    <w:family w:val="roman"/>
    <w:pitch w:val="variable"/>
  </w:font>
  <w:font w:name="Georgia">
    <w:charset w:val="01"/>
    <w:family w:val="roman"/>
    <w:pitch w:val="variable"/>
  </w:font>
  <w:font w:name="Nimbus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
    <w:lvl w:ilvl="0">
      <w:start w:val="5"/>
      <w:numFmt w:val="decimal"/>
      <w:lvlText w:val="%1"/>
      <w:lvlJc w:val="left"/>
      <w:pPr>
        <w:tabs>
          <w:tab w:val="num" w:pos="0"/>
        </w:tabs>
        <w:ind w:left="375" w:hanging="375"/>
      </w:pPr>
      <w:rPr/>
    </w:lvl>
    <w:lvl w:ilvl="1">
      <w:start w:val="1"/>
      <w:numFmt w:val="decimal"/>
      <w:lvlText w:val="%1.%2"/>
      <w:lvlJc w:val="left"/>
      <w:pPr>
        <w:tabs>
          <w:tab w:val="num" w:pos="0"/>
        </w:tabs>
        <w:ind w:left="1019" w:hanging="375"/>
      </w:pPr>
      <w:rPr/>
    </w:lvl>
    <w:lvl w:ilvl="2">
      <w:start w:val="1"/>
      <w:numFmt w:val="decimal"/>
      <w:lvlText w:val="%1.%2.%3"/>
      <w:lvlJc w:val="left"/>
      <w:pPr>
        <w:tabs>
          <w:tab w:val="num" w:pos="0"/>
        </w:tabs>
        <w:ind w:left="2008" w:hanging="720"/>
      </w:pPr>
      <w:rPr/>
    </w:lvl>
    <w:lvl w:ilvl="3">
      <w:start w:val="1"/>
      <w:numFmt w:val="decimal"/>
      <w:lvlText w:val="%1.%2.%3.%4"/>
      <w:lvlJc w:val="left"/>
      <w:pPr>
        <w:tabs>
          <w:tab w:val="num" w:pos="0"/>
        </w:tabs>
        <w:ind w:left="3012" w:hanging="1080"/>
      </w:pPr>
      <w:rPr/>
    </w:lvl>
    <w:lvl w:ilvl="4">
      <w:start w:val="1"/>
      <w:numFmt w:val="decimal"/>
      <w:lvlText w:val="%1.%2.%3.%4.%5"/>
      <w:lvlJc w:val="left"/>
      <w:pPr>
        <w:tabs>
          <w:tab w:val="num" w:pos="0"/>
        </w:tabs>
        <w:ind w:left="3656" w:hanging="1080"/>
      </w:pPr>
      <w:rPr/>
    </w:lvl>
    <w:lvl w:ilvl="5">
      <w:start w:val="1"/>
      <w:numFmt w:val="decimal"/>
      <w:lvlText w:val="%1.%2.%3.%4.%5.%6"/>
      <w:lvlJc w:val="left"/>
      <w:pPr>
        <w:tabs>
          <w:tab w:val="num" w:pos="0"/>
        </w:tabs>
        <w:ind w:left="4660" w:hanging="1440"/>
      </w:pPr>
      <w:rPr/>
    </w:lvl>
    <w:lvl w:ilvl="6">
      <w:start w:val="1"/>
      <w:numFmt w:val="decimal"/>
      <w:lvlText w:val="%1.%2.%3.%4.%5.%6.%7"/>
      <w:lvlJc w:val="left"/>
      <w:pPr>
        <w:tabs>
          <w:tab w:val="num" w:pos="0"/>
        </w:tabs>
        <w:ind w:left="5304" w:hanging="1440"/>
      </w:pPr>
      <w:rPr/>
    </w:lvl>
    <w:lvl w:ilvl="7">
      <w:start w:val="1"/>
      <w:numFmt w:val="decimal"/>
      <w:lvlText w:val="%1.%2.%3.%4.%5.%6.%7.%8"/>
      <w:lvlJc w:val="left"/>
      <w:pPr>
        <w:tabs>
          <w:tab w:val="num" w:pos="0"/>
        </w:tabs>
        <w:ind w:left="6308" w:hanging="1800"/>
      </w:pPr>
      <w:rPr/>
    </w:lvl>
    <w:lvl w:ilvl="8">
      <w:start w:val="1"/>
      <w:numFmt w:val="decimal"/>
      <w:lvlText w:val="%1.%2.%3.%4.%5.%6.%7.%8.%9"/>
      <w:lvlJc w:val="left"/>
      <w:pPr>
        <w:tabs>
          <w:tab w:val="num" w:pos="0"/>
        </w:tabs>
        <w:ind w:left="7312" w:hanging="2160"/>
      </w:pPr>
      <w:rPr/>
    </w:lvl>
  </w:abstractNum>
  <w:abstractNum w:abstractNumId="3">
    <w:lvl w:ilvl="0">
      <w:start w:val="1"/>
      <w:numFmt w:val="decimal"/>
      <w:lvlText w:val="%1."/>
      <w:lvlJc w:val="left"/>
      <w:pPr>
        <w:tabs>
          <w:tab w:val="num" w:pos="0"/>
        </w:tabs>
        <w:ind w:left="1093" w:hanging="281"/>
      </w:pPr>
      <w:rPr>
        <w:sz w:val="28"/>
        <w:b/>
        <w:szCs w:val="28"/>
        <w:bCs/>
        <w:rFonts w:ascii="Times New Roman" w:hAnsi="Times New Roman" w:eastAsia="Times New Roman"/>
      </w:rPr>
    </w:lvl>
    <w:lvl w:ilvl="1">
      <w:start w:val="1"/>
      <w:numFmt w:val="decimal"/>
      <w:lvlText w:val="%1.%2."/>
      <w:lvlJc w:val="left"/>
      <w:pPr>
        <w:tabs>
          <w:tab w:val="num" w:pos="0"/>
        </w:tabs>
        <w:ind w:left="1305" w:hanging="493"/>
      </w:pPr>
      <w:rPr>
        <w:sz w:val="28"/>
        <w:b/>
        <w:szCs w:val="28"/>
        <w:bCs/>
        <w:rFonts w:ascii="Times New Roman" w:hAnsi="Times New Roman" w:eastAsia="Times New Roman"/>
      </w:rPr>
    </w:lvl>
    <w:lvl w:ilvl="2">
      <w:start w:val="0"/>
      <w:numFmt w:val="bullet"/>
      <w:lvlText w:val=""/>
      <w:lvlJc w:val="left"/>
      <w:pPr>
        <w:tabs>
          <w:tab w:val="num" w:pos="0"/>
        </w:tabs>
        <w:ind w:left="1300" w:hanging="493"/>
      </w:pPr>
      <w:rPr>
        <w:rFonts w:ascii="Symbol" w:hAnsi="Symbol" w:cs="Symbol" w:hint="default"/>
      </w:rPr>
    </w:lvl>
    <w:lvl w:ilvl="3">
      <w:start w:val="0"/>
      <w:numFmt w:val="bullet"/>
      <w:lvlText w:val=""/>
      <w:lvlJc w:val="left"/>
      <w:pPr>
        <w:tabs>
          <w:tab w:val="num" w:pos="0"/>
        </w:tabs>
        <w:ind w:left="2508" w:hanging="493"/>
      </w:pPr>
      <w:rPr>
        <w:rFonts w:ascii="Symbol" w:hAnsi="Symbol" w:cs="Symbol" w:hint="default"/>
      </w:rPr>
    </w:lvl>
    <w:lvl w:ilvl="4">
      <w:start w:val="0"/>
      <w:numFmt w:val="bullet"/>
      <w:lvlText w:val=""/>
      <w:lvlJc w:val="left"/>
      <w:pPr>
        <w:tabs>
          <w:tab w:val="num" w:pos="0"/>
        </w:tabs>
        <w:ind w:left="3716" w:hanging="493"/>
      </w:pPr>
      <w:rPr>
        <w:rFonts w:ascii="Symbol" w:hAnsi="Symbol" w:cs="Symbol" w:hint="default"/>
      </w:rPr>
    </w:lvl>
    <w:lvl w:ilvl="5">
      <w:start w:val="0"/>
      <w:numFmt w:val="bullet"/>
      <w:lvlText w:val=""/>
      <w:lvlJc w:val="left"/>
      <w:pPr>
        <w:tabs>
          <w:tab w:val="num" w:pos="0"/>
        </w:tabs>
        <w:ind w:left="4924" w:hanging="493"/>
      </w:pPr>
      <w:rPr>
        <w:rFonts w:ascii="Symbol" w:hAnsi="Symbol" w:cs="Symbol" w:hint="default"/>
      </w:rPr>
    </w:lvl>
    <w:lvl w:ilvl="6">
      <w:start w:val="0"/>
      <w:numFmt w:val="bullet"/>
      <w:lvlText w:val=""/>
      <w:lvlJc w:val="left"/>
      <w:pPr>
        <w:tabs>
          <w:tab w:val="num" w:pos="0"/>
        </w:tabs>
        <w:ind w:left="6133" w:hanging="493"/>
      </w:pPr>
      <w:rPr>
        <w:rFonts w:ascii="Symbol" w:hAnsi="Symbol" w:cs="Symbol" w:hint="default"/>
      </w:rPr>
    </w:lvl>
    <w:lvl w:ilvl="7">
      <w:start w:val="0"/>
      <w:numFmt w:val="bullet"/>
      <w:lvlText w:val=""/>
      <w:lvlJc w:val="left"/>
      <w:pPr>
        <w:tabs>
          <w:tab w:val="num" w:pos="0"/>
        </w:tabs>
        <w:ind w:left="7341" w:hanging="493"/>
      </w:pPr>
      <w:rPr>
        <w:rFonts w:ascii="Symbol" w:hAnsi="Symbol" w:cs="Symbol" w:hint="default"/>
      </w:rPr>
    </w:lvl>
    <w:lvl w:ilvl="8">
      <w:start w:val="0"/>
      <w:numFmt w:val="bullet"/>
      <w:lvlText w:val=""/>
      <w:lvlJc w:val="left"/>
      <w:pPr>
        <w:tabs>
          <w:tab w:val="num" w:pos="0"/>
        </w:tabs>
        <w:ind w:left="8549" w:hanging="493"/>
      </w:pPr>
      <w:rPr>
        <w:rFonts w:ascii="Symbol" w:hAnsi="Symbol" w:cs="Symbol" w:hint="default"/>
      </w:rPr>
    </w:lvl>
  </w:abstractNum>
  <w:abstractNum w:abstractNumId="4">
    <w:lvl w:ilvl="0">
      <w:start w:val="1"/>
      <w:numFmt w:val="bullet"/>
      <w:lvlText w:val="-"/>
      <w:lvlJc w:val="left"/>
      <w:pPr>
        <w:tabs>
          <w:tab w:val="num" w:pos="0"/>
        </w:tabs>
        <w:ind w:left="109" w:hanging="272"/>
      </w:pPr>
      <w:rPr>
        <w:rFonts w:ascii="Times New Roman" w:hAnsi="Times New Roman" w:cs="Times New Roman" w:hint="default"/>
        <w:sz w:val="24"/>
        <w:i/>
        <w:b/>
        <w:szCs w:val="24"/>
        <w:iCs/>
        <w:bCs/>
      </w:rPr>
    </w:lvl>
    <w:lvl w:ilvl="1">
      <w:start w:val="0"/>
      <w:numFmt w:val="bullet"/>
      <w:lvlText w:val=""/>
      <w:lvlJc w:val="left"/>
      <w:pPr>
        <w:tabs>
          <w:tab w:val="num" w:pos="0"/>
        </w:tabs>
        <w:ind w:left="654" w:hanging="272"/>
      </w:pPr>
      <w:rPr>
        <w:rFonts w:ascii="Symbol" w:hAnsi="Symbol" w:cs="Symbol" w:hint="default"/>
      </w:rPr>
    </w:lvl>
    <w:lvl w:ilvl="2">
      <w:start w:val="0"/>
      <w:numFmt w:val="bullet"/>
      <w:lvlText w:val=""/>
      <w:lvlJc w:val="left"/>
      <w:pPr>
        <w:tabs>
          <w:tab w:val="num" w:pos="0"/>
        </w:tabs>
        <w:ind w:left="1209" w:hanging="272"/>
      </w:pPr>
      <w:rPr>
        <w:rFonts w:ascii="Symbol" w:hAnsi="Symbol" w:cs="Symbol" w:hint="default"/>
      </w:rPr>
    </w:lvl>
    <w:lvl w:ilvl="3">
      <w:start w:val="0"/>
      <w:numFmt w:val="bullet"/>
      <w:lvlText w:val=""/>
      <w:lvlJc w:val="left"/>
      <w:pPr>
        <w:tabs>
          <w:tab w:val="num" w:pos="0"/>
        </w:tabs>
        <w:ind w:left="1764" w:hanging="272"/>
      </w:pPr>
      <w:rPr>
        <w:rFonts w:ascii="Symbol" w:hAnsi="Symbol" w:cs="Symbol" w:hint="default"/>
      </w:rPr>
    </w:lvl>
    <w:lvl w:ilvl="4">
      <w:start w:val="0"/>
      <w:numFmt w:val="bullet"/>
      <w:lvlText w:val=""/>
      <w:lvlJc w:val="left"/>
      <w:pPr>
        <w:tabs>
          <w:tab w:val="num" w:pos="0"/>
        </w:tabs>
        <w:ind w:left="2318" w:hanging="272"/>
      </w:pPr>
      <w:rPr>
        <w:rFonts w:ascii="Symbol" w:hAnsi="Symbol" w:cs="Symbol" w:hint="default"/>
      </w:rPr>
    </w:lvl>
    <w:lvl w:ilvl="5">
      <w:start w:val="0"/>
      <w:numFmt w:val="bullet"/>
      <w:lvlText w:val=""/>
      <w:lvlJc w:val="left"/>
      <w:pPr>
        <w:tabs>
          <w:tab w:val="num" w:pos="0"/>
        </w:tabs>
        <w:ind w:left="2873" w:hanging="272"/>
      </w:pPr>
      <w:rPr>
        <w:rFonts w:ascii="Symbol" w:hAnsi="Symbol" w:cs="Symbol" w:hint="default"/>
      </w:rPr>
    </w:lvl>
    <w:lvl w:ilvl="6">
      <w:start w:val="0"/>
      <w:numFmt w:val="bullet"/>
      <w:lvlText w:val=""/>
      <w:lvlJc w:val="left"/>
      <w:pPr>
        <w:tabs>
          <w:tab w:val="num" w:pos="0"/>
        </w:tabs>
        <w:ind w:left="3428" w:hanging="272"/>
      </w:pPr>
      <w:rPr>
        <w:rFonts w:ascii="Symbol" w:hAnsi="Symbol" w:cs="Symbol" w:hint="default"/>
      </w:rPr>
    </w:lvl>
    <w:lvl w:ilvl="7">
      <w:start w:val="0"/>
      <w:numFmt w:val="bullet"/>
      <w:lvlText w:val=""/>
      <w:lvlJc w:val="left"/>
      <w:pPr>
        <w:tabs>
          <w:tab w:val="num" w:pos="0"/>
        </w:tabs>
        <w:ind w:left="3982" w:hanging="272"/>
      </w:pPr>
      <w:rPr>
        <w:rFonts w:ascii="Symbol" w:hAnsi="Symbol" w:cs="Symbol" w:hint="default"/>
      </w:rPr>
    </w:lvl>
    <w:lvl w:ilvl="8">
      <w:start w:val="0"/>
      <w:numFmt w:val="bullet"/>
      <w:lvlText w:val=""/>
      <w:lvlJc w:val="left"/>
      <w:pPr>
        <w:tabs>
          <w:tab w:val="num" w:pos="0"/>
        </w:tabs>
        <w:ind w:left="4537" w:hanging="272"/>
      </w:pPr>
      <w:rPr>
        <w:rFonts w:ascii="Symbol" w:hAnsi="Symbol" w:cs="Symbol" w:hint="default"/>
      </w:rPr>
    </w:lvl>
  </w:abstractNum>
  <w:abstractNum w:abstractNumId="5">
    <w:lvl w:ilvl="0">
      <w:start w:val="1"/>
      <w:numFmt w:val="decimal"/>
      <w:lvlText w:val="%1."/>
      <w:lvlJc w:val="left"/>
      <w:pPr>
        <w:tabs>
          <w:tab w:val="num" w:pos="0"/>
        </w:tabs>
        <w:ind w:left="480" w:hanging="48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2."/>
      <w:lvlJc w:val="left"/>
      <w:pPr>
        <w:tabs>
          <w:tab w:val="num" w:pos="1080"/>
        </w:tabs>
        <w:ind w:left="1080" w:hanging="360"/>
      </w:pPr>
      <w:rPr>
        <w:sz w:val="24"/>
        <w:szCs w:val="24"/>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decimal"/>
      <w:lvlText w:val="%1."/>
      <w:lvlJc w:val="left"/>
      <w:pPr>
        <w:tabs>
          <w:tab w:val="num" w:pos="425"/>
        </w:tabs>
        <w:ind w:left="425" w:hanging="425"/>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1">
    <w:lvl w:ilvl="0">
      <w:start w:val="1"/>
      <w:numFmt w:val="decimal"/>
      <w:lvlText w:val="%1."/>
      <w:lvlJc w:val="left"/>
      <w:pPr>
        <w:tabs>
          <w:tab w:val="num" w:pos="425"/>
        </w:tabs>
        <w:ind w:left="425" w:hanging="425"/>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lowerLetter"/>
      <w:lvlText w:val="%1)"/>
      <w:lvlJc w:val="left"/>
      <w:pPr>
        <w:tabs>
          <w:tab w:val="num" w:pos="425"/>
        </w:tabs>
        <w:ind w:left="425" w:hanging="425"/>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4">
    <w:lvl w:ilvl="0">
      <w:start w:val="1"/>
      <w:numFmt w:val="upperLetter"/>
      <w:lvlText w:val="%1."/>
      <w:lvlJc w:val="left"/>
      <w:pPr>
        <w:tabs>
          <w:tab w:val="num" w:pos="0"/>
        </w:tabs>
        <w:ind w:left="720" w:hanging="360"/>
      </w:pPr>
      <w:rPr>
        <w:b/>
        <w:rFonts w:ascii="Times New Roman" w:hAnsi="Times New Roman" w:eastAsia="Calibri"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425"/>
        </w:tabs>
        <w:ind w:left="425" w:hanging="425"/>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36"/>
    <w:lvlOverride w:ilvl="0">
      <w:startOverride w:val="1"/>
    </w:lvlOverride>
  </w:num>
  <w:num w:numId="48">
    <w:abstractNumId w:val="36"/>
  </w:num>
  <w:num w:numId="49">
    <w:abstractNumId w:val="36"/>
  </w:num>
  <w:num w:numId="50">
    <w:abstractNumId w:val="36"/>
  </w:num>
  <w:num w:numId="51">
    <w:abstractNumId w:val="36"/>
  </w:num>
  <w:num w:numId="52">
    <w:abstractNumId w:val="36"/>
  </w:num>
  <w:num w:numId="53">
    <w:abstractNumId w:val="36"/>
  </w:num>
  <w:num w:numId="54">
    <w:abstractNumId w:val="36"/>
  </w:num>
  <w:num w:numId="55">
    <w:abstractNumId w:val="36"/>
  </w:num>
  <w:num w:numId="56">
    <w:abstractNumId w:val="36"/>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bidi w:val="0"/>
      <w:spacing w:before="0" w:after="0"/>
      <w:jc w:val="left"/>
    </w:pPr>
    <w:rPr>
      <w:rFonts w:ascii="Times New Roman" w:hAnsi="Times New Roman" w:eastAsia="Times New Roman" w:cs="Times New Roman"/>
      <w:color w:val="auto"/>
      <w:kern w:val="0"/>
      <w:sz w:val="22"/>
      <w:szCs w:val="22"/>
      <w:lang w:eastAsia="en-US" w:val="ru-RU" w:bidi="ar-SA"/>
    </w:rPr>
  </w:style>
  <w:style w:type="paragraph" w:styleId="1">
    <w:name w:val="Heading 1"/>
    <w:basedOn w:val="Normal"/>
    <w:next w:val="Normal"/>
    <w:link w:val="11"/>
    <w:uiPriority w:val="99"/>
    <w:qFormat/>
    <w:pPr>
      <w:ind w:left="812" w:hanging="0"/>
      <w:outlineLvl w:val="0"/>
    </w:pPr>
    <w:rPr>
      <w:b/>
      <w:bCs/>
      <w:sz w:val="28"/>
      <w:szCs w:val="28"/>
    </w:rPr>
  </w:style>
  <w:style w:type="paragraph" w:styleId="2">
    <w:name w:val="Heading 2"/>
    <w:basedOn w:val="Normal"/>
    <w:next w:val="Normal"/>
    <w:link w:val="21"/>
    <w:uiPriority w:val="99"/>
    <w:qFormat/>
    <w:pPr>
      <w:keepNext w:val="true"/>
      <w:keepLines/>
      <w:spacing w:before="40" w:after="0"/>
      <w:outlineLvl w:val="1"/>
    </w:pPr>
    <w:rPr>
      <w:rFonts w:ascii="Calibri Light" w:hAnsi="Calibri Light" w:eastAsia="等? Light" w:cs="Calibri Light"/>
      <w:color w:val="2E74B5"/>
      <w:sz w:val="26"/>
      <w:szCs w:val="26"/>
    </w:rPr>
  </w:style>
  <w:style w:type="paragraph" w:styleId="3">
    <w:name w:val="Heading 3"/>
    <w:basedOn w:val="Normal"/>
    <w:next w:val="Normal"/>
    <w:link w:val="31"/>
    <w:uiPriority w:val="99"/>
    <w:qFormat/>
    <w:pPr>
      <w:keepNext w:val="true"/>
      <w:keepLines/>
      <w:widowControl/>
      <w:spacing w:lineRule="auto" w:line="276" w:before="40" w:after="0"/>
      <w:outlineLvl w:val="2"/>
    </w:pPr>
    <w:rPr>
      <w:rFonts w:ascii="Calibri Light" w:hAnsi="Calibri Light" w:eastAsia="等? Light" w:cs="Calibri Light"/>
      <w:color w:val="1F4E79"/>
      <w:sz w:val="24"/>
      <w:szCs w:val="24"/>
      <w:lang w:eastAsia="ru-RU"/>
    </w:rPr>
  </w:style>
  <w:style w:type="paragraph" w:styleId="4">
    <w:name w:val="Heading 4"/>
    <w:basedOn w:val="Normal"/>
    <w:next w:val="Normal"/>
    <w:link w:val="41"/>
    <w:uiPriority w:val="99"/>
    <w:qFormat/>
    <w:pPr>
      <w:keepNext w:val="true"/>
      <w:keepLines/>
      <w:widowControl/>
      <w:spacing w:lineRule="auto" w:line="276" w:before="40" w:after="0"/>
      <w:outlineLvl w:val="3"/>
    </w:pPr>
    <w:rPr>
      <w:rFonts w:ascii="Calibri Light" w:hAnsi="Calibri Light" w:eastAsia="等? Light" w:cs="Calibri Light"/>
      <w:i/>
      <w:iCs/>
      <w:color w:val="2E74B5"/>
      <w:lang w:eastAsia="ru-RU"/>
    </w:rPr>
  </w:style>
  <w:style w:type="paragraph" w:styleId="5">
    <w:name w:val="Heading 5"/>
    <w:basedOn w:val="Normal"/>
    <w:next w:val="Normal"/>
    <w:link w:val="51"/>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next w:val="Normal"/>
    <w:link w:val="61"/>
    <w:uiPriority w:val="9"/>
    <w:unhideWhenUsed/>
    <w:qFormat/>
    <w:pPr>
      <w:keepNext w:val="true"/>
      <w:keepLines/>
      <w:spacing w:before="320" w:after="200"/>
      <w:outlineLvl w:val="5"/>
    </w:pPr>
    <w:rPr>
      <w:rFonts w:ascii="Arial" w:hAnsi="Arial" w:eastAsia="Arial" w:cs="Arial"/>
      <w:b/>
      <w:bCs/>
    </w:rPr>
  </w:style>
  <w:style w:type="paragraph" w:styleId="7">
    <w:name w:val="Heading 7"/>
    <w:basedOn w:val="Normal"/>
    <w:next w:val="Normal"/>
    <w:link w:val="71"/>
    <w:uiPriority w:val="9"/>
    <w:unhideWhenUsed/>
    <w:qFormat/>
    <w:pPr>
      <w:keepNext w:val="true"/>
      <w:keepLines/>
      <w:spacing w:before="320" w:after="200"/>
      <w:outlineLvl w:val="6"/>
    </w:pPr>
    <w:rPr>
      <w:rFonts w:ascii="Arial" w:hAnsi="Arial" w:eastAsia="Arial" w:cs="Arial"/>
      <w:b/>
      <w:bCs/>
      <w:i/>
      <w:iCs/>
    </w:rPr>
  </w:style>
  <w:style w:type="paragraph" w:styleId="8">
    <w:name w:val="Heading 8"/>
    <w:basedOn w:val="Normal"/>
    <w:next w:val="Normal"/>
    <w:link w:val="81"/>
    <w:uiPriority w:val="9"/>
    <w:unhideWhenUsed/>
    <w:qFormat/>
    <w:pPr>
      <w:keepNext w:val="true"/>
      <w:keepLines/>
      <w:spacing w:before="320" w:after="200"/>
      <w:outlineLvl w:val="7"/>
    </w:pPr>
    <w:rPr>
      <w:rFonts w:ascii="Arial" w:hAnsi="Arial" w:eastAsia="Arial" w:cs="Arial"/>
      <w:i/>
      <w:iCs/>
    </w:rPr>
  </w:style>
  <w:style w:type="paragraph" w:styleId="9">
    <w:name w:val="Heading 9"/>
    <w:basedOn w:val="Normal"/>
    <w:next w:val="Normal"/>
    <w:link w:val="91"/>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Pr>
      <w:rFonts w:ascii="Arial" w:hAnsi="Arial" w:eastAsia="Arial" w:cs="Arial"/>
      <w:sz w:val="40"/>
      <w:szCs w:val="40"/>
    </w:rPr>
  </w:style>
  <w:style w:type="character" w:styleId="21" w:customStyle="1">
    <w:name w:val="Заголовок 2 Знак"/>
    <w:basedOn w:val="DefaultParagraphFont"/>
    <w:uiPriority w:val="9"/>
    <w:qFormat/>
    <w:rPr>
      <w:rFonts w:ascii="Arial" w:hAnsi="Arial" w:eastAsia="Arial" w:cs="Arial"/>
      <w:sz w:val="34"/>
    </w:rPr>
  </w:style>
  <w:style w:type="character" w:styleId="31" w:customStyle="1">
    <w:name w:val="Заголовок 3 Знак1"/>
    <w:basedOn w:val="DefaultParagraphFont"/>
    <w:uiPriority w:val="9"/>
    <w:qFormat/>
    <w:rPr>
      <w:rFonts w:ascii="Arial" w:hAnsi="Arial" w:eastAsia="Arial" w:cs="Arial"/>
      <w:sz w:val="30"/>
      <w:szCs w:val="30"/>
    </w:rPr>
  </w:style>
  <w:style w:type="character" w:styleId="41" w:customStyle="1">
    <w:name w:val="Заголовок 4 Знак"/>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Style5" w:customStyle="1">
    <w:name w:val="Название Знак"/>
    <w:basedOn w:val="DefaultParagraphFont"/>
    <w:uiPriority w:val="10"/>
    <w:qFormat/>
    <w:rPr>
      <w:sz w:val="48"/>
      <w:szCs w:val="48"/>
    </w:rPr>
  </w:style>
  <w:style w:type="character" w:styleId="Style6" w:customStyle="1">
    <w:name w:val="Подзаголовок Знак"/>
    <w:basedOn w:val="DefaultParagraphFont"/>
    <w:uiPriority w:val="11"/>
    <w:qFormat/>
    <w:rPr>
      <w:sz w:val="24"/>
      <w:szCs w:val="24"/>
    </w:rPr>
  </w:style>
  <w:style w:type="character" w:styleId="22" w:customStyle="1">
    <w:name w:val="Цитата 2 Знак"/>
    <w:link w:val="Quote"/>
    <w:uiPriority w:val="29"/>
    <w:qFormat/>
    <w:rPr>
      <w:i/>
    </w:rPr>
  </w:style>
  <w:style w:type="character" w:styleId="Style7" w:customStyle="1">
    <w:name w:val="Выделенная цитата Знак"/>
    <w:link w:val="IntenseQuote"/>
    <w:uiPriority w:val="30"/>
    <w:qFormat/>
    <w:rPr>
      <w:i/>
    </w:rPr>
  </w:style>
  <w:style w:type="character" w:styleId="23" w:customStyle="1">
    <w:name w:val="Верхний колонтитул Знак2"/>
    <w:basedOn w:val="DefaultParagraphFont"/>
    <w:uiPriority w:val="99"/>
    <w:qFormat/>
    <w:rPr/>
  </w:style>
  <w:style w:type="character" w:styleId="FooterChar" w:customStyle="1">
    <w:name w:val="Footer Char"/>
    <w:basedOn w:val="DefaultParagraphFont"/>
    <w:uiPriority w:val="99"/>
    <w:qFormat/>
    <w:rPr/>
  </w:style>
  <w:style w:type="character" w:styleId="24" w:customStyle="1">
    <w:name w:val="Нижний колонтитул Знак2"/>
    <w:uiPriority w:val="99"/>
    <w:qFormat/>
    <w:rPr/>
  </w:style>
  <w:style w:type="character" w:styleId="Style8" w:customStyle="1">
    <w:name w:val="Интернет-ссылка"/>
    <w:basedOn w:val="DefaultParagraphFont"/>
    <w:unhideWhenUsed/>
    <w:rPr>
      <w:color w:val="0000FF" w:themeColor="hyperlink"/>
      <w:u w:val="single"/>
    </w:rPr>
  </w:style>
  <w:style w:type="character" w:styleId="42" w:customStyle="1">
    <w:name w:val="Текст сноски Знак4"/>
    <w:uiPriority w:val="99"/>
    <w:qFormat/>
    <w:rPr>
      <w:sz w:val="18"/>
    </w:rPr>
  </w:style>
  <w:style w:type="character" w:styleId="Style9" w:customStyle="1">
    <w:name w:val="Символ сноски"/>
    <w:qFormat/>
    <w:rPr/>
  </w:style>
  <w:style w:type="character" w:styleId="Style10" w:customStyle="1">
    <w:name w:val="Привязка сноски"/>
    <w:rPr>
      <w:vertAlign w:val="superscript"/>
    </w:rPr>
  </w:style>
  <w:style w:type="character" w:styleId="Style11" w:customStyle="1">
    <w:name w:val="Текст концевой сноски Знак"/>
    <w:uiPriority w:val="99"/>
    <w:qFormat/>
    <w:rPr>
      <w:sz w:val="20"/>
    </w:rPr>
  </w:style>
  <w:style w:type="character" w:styleId="Style12" w:customStyle="1">
    <w:name w:val="Символ концевой сноски"/>
    <w:qFormat/>
    <w:rPr/>
  </w:style>
  <w:style w:type="character" w:styleId="Style13" w:customStyle="1">
    <w:name w:val="Привязка концевой сноски"/>
    <w:qFormat/>
    <w:rPr>
      <w:vertAlign w:val="superscript"/>
    </w:rPr>
  </w:style>
  <w:style w:type="character" w:styleId="32" w:customStyle="1">
    <w:name w:val="Текст сноски Знак3"/>
    <w:basedOn w:val="DefaultParagraphFont"/>
    <w:uiPriority w:val="99"/>
    <w:qFormat/>
    <w:rPr>
      <w:rFonts w:ascii="Times New Roman" w:hAnsi="Times New Roman" w:cs="Times New Roman"/>
      <w:b/>
      <w:bCs/>
      <w:sz w:val="28"/>
      <w:szCs w:val="28"/>
    </w:rPr>
  </w:style>
  <w:style w:type="character" w:styleId="221" w:customStyle="1">
    <w:name w:val="Основной текст 2 Знак2"/>
    <w:basedOn w:val="DefaultParagraphFont"/>
    <w:link w:val="BodyText2"/>
    <w:uiPriority w:val="99"/>
    <w:qFormat/>
    <w:rPr>
      <w:rFonts w:ascii="Calibri Light" w:hAnsi="Calibri Light" w:eastAsia="等? Light" w:cs="Calibri Light"/>
      <w:color w:val="2E74B5"/>
      <w:sz w:val="26"/>
      <w:szCs w:val="26"/>
    </w:rPr>
  </w:style>
  <w:style w:type="character" w:styleId="33" w:customStyle="1">
    <w:name w:val="Заголовок 3 Знак"/>
    <w:basedOn w:val="DefaultParagraphFont"/>
    <w:uiPriority w:val="99"/>
    <w:qFormat/>
    <w:rPr>
      <w:rFonts w:ascii="Calibri Light" w:hAnsi="Calibri Light" w:eastAsia="等? Light" w:cs="Calibri Light"/>
      <w:color w:val="1F4E79"/>
      <w:sz w:val="24"/>
      <w:szCs w:val="24"/>
      <w:lang w:eastAsia="ru-RU"/>
    </w:rPr>
  </w:style>
  <w:style w:type="character" w:styleId="Style14" w:customStyle="1">
    <w:name w:val="Текст выноски Знак"/>
    <w:basedOn w:val="DefaultParagraphFont"/>
    <w:uiPriority w:val="99"/>
    <w:qFormat/>
    <w:rPr>
      <w:rFonts w:ascii="Segoe UI" w:hAnsi="Segoe UI" w:cs="Segoe UI"/>
      <w:sz w:val="18"/>
      <w:szCs w:val="18"/>
    </w:rPr>
  </w:style>
  <w:style w:type="character" w:styleId="Style15" w:customStyle="1">
    <w:name w:val="Основной текст Знак"/>
    <w:basedOn w:val="DefaultParagraphFont"/>
    <w:uiPriority w:val="99"/>
    <w:qFormat/>
    <w:rPr>
      <w:rFonts w:ascii="Times New Roman" w:hAnsi="Times New Roman" w:cs="Times New Roman"/>
      <w:sz w:val="24"/>
      <w:szCs w:val="24"/>
    </w:rPr>
  </w:style>
  <w:style w:type="character" w:styleId="25" w:customStyle="1">
    <w:name w:val="Основной текст 2 Знак"/>
    <w:basedOn w:val="DefaultParagraphFont"/>
    <w:uiPriority w:val="99"/>
    <w:qFormat/>
    <w:rPr>
      <w:rFonts w:ascii="Times New Roman" w:hAnsi="Times New Roman" w:cs="Times New Roman"/>
      <w:sz w:val="20"/>
      <w:szCs w:val="20"/>
      <w:lang w:eastAsia="ru-RU"/>
    </w:rPr>
  </w:style>
  <w:style w:type="character" w:styleId="Style16" w:customStyle="1">
    <w:name w:val="Основной текст с отступом Знак"/>
    <w:basedOn w:val="DefaultParagraphFont"/>
    <w:uiPriority w:val="99"/>
    <w:semiHidden/>
    <w:qFormat/>
    <w:rPr>
      <w:rFonts w:ascii="Calibri" w:hAnsi="Calibri" w:cs="Calibri"/>
      <w:lang w:eastAsia="ru-RU"/>
    </w:rPr>
  </w:style>
  <w:style w:type="character" w:styleId="Style17" w:customStyle="1">
    <w:name w:val="Текст примечания Знак"/>
    <w:basedOn w:val="DefaultParagraphFont"/>
    <w:uiPriority w:val="99"/>
    <w:semiHidden/>
    <w:qFormat/>
    <w:rPr>
      <w:rFonts w:ascii="Times New Roman" w:hAnsi="Times New Roman" w:cs="Times New Roman"/>
      <w:sz w:val="20"/>
      <w:szCs w:val="20"/>
    </w:rPr>
  </w:style>
  <w:style w:type="character" w:styleId="Style18" w:customStyle="1">
    <w:name w:val="Тема примечания Знак"/>
    <w:basedOn w:val="Style17"/>
    <w:uiPriority w:val="99"/>
    <w:semiHidden/>
    <w:qFormat/>
    <w:rPr>
      <w:rFonts w:ascii="Times New Roman" w:hAnsi="Times New Roman" w:cs="Times New Roman"/>
      <w:b/>
      <w:bCs/>
      <w:sz w:val="20"/>
      <w:szCs w:val="20"/>
    </w:rPr>
  </w:style>
  <w:style w:type="character" w:styleId="Style19" w:customStyle="1">
    <w:name w:val="Нижний колонтитул Знак"/>
    <w:basedOn w:val="DefaultParagraphFont"/>
    <w:uiPriority w:val="99"/>
    <w:qFormat/>
    <w:rPr>
      <w:rFonts w:ascii="Calibri" w:hAnsi="Calibri" w:cs="Calibri"/>
      <w:lang w:eastAsia="ru-RU"/>
    </w:rPr>
  </w:style>
  <w:style w:type="character" w:styleId="12" w:customStyle="1">
    <w:name w:val="Текст сноски Знак1"/>
    <w:basedOn w:val="DefaultParagraphFont"/>
    <w:uiPriority w:val="99"/>
    <w:qFormat/>
    <w:rPr>
      <w:rFonts w:ascii="Times New Roman" w:hAnsi="Times New Roman" w:cs="Times New Roman"/>
      <w:sz w:val="20"/>
      <w:szCs w:val="20"/>
      <w:lang w:eastAsia="ru-RU"/>
    </w:rPr>
  </w:style>
  <w:style w:type="character" w:styleId="Style20" w:customStyle="1">
    <w:name w:val="Верхний колонтитул Знак"/>
    <w:basedOn w:val="DefaultParagraphFont"/>
    <w:uiPriority w:val="99"/>
    <w:qFormat/>
    <w:rPr>
      <w:rFonts w:ascii="Calibri" w:hAnsi="Calibri" w:cs="Calibri"/>
      <w:lang w:eastAsia="ru-RU"/>
    </w:rPr>
  </w:style>
  <w:style w:type="character" w:styleId="Annotationreference">
    <w:name w:val="annotation reference"/>
    <w:basedOn w:val="DefaultParagraphFont"/>
    <w:uiPriority w:val="99"/>
    <w:semiHidden/>
    <w:qFormat/>
    <w:rPr>
      <w:sz w:val="16"/>
      <w:szCs w:val="16"/>
    </w:rPr>
  </w:style>
  <w:style w:type="character" w:styleId="Style21">
    <w:name w:val="Выделение"/>
    <w:basedOn w:val="DefaultParagraphFont"/>
    <w:uiPriority w:val="99"/>
    <w:qFormat/>
    <w:rPr>
      <w:b/>
      <w:bCs/>
    </w:rPr>
  </w:style>
  <w:style w:type="character" w:styleId="Style22" w:customStyle="1">
    <w:name w:val="Посещённая гиперссылка"/>
    <w:basedOn w:val="DefaultParagraphFont"/>
    <w:uiPriority w:val="99"/>
    <w:semiHidden/>
    <w:rPr>
      <w:color w:val="auto"/>
      <w:u w:val="single"/>
    </w:rPr>
  </w:style>
  <w:style w:type="character" w:styleId="FootnoteCharacters" w:customStyle="1">
    <w:name w:val="Footnote Characters"/>
    <w:basedOn w:val="DefaultParagraphFont"/>
    <w:uiPriority w:val="99"/>
    <w:semiHidden/>
    <w:qFormat/>
    <w:rPr>
      <w:vertAlign w:val="superscript"/>
    </w:rPr>
  </w:style>
  <w:style w:type="character" w:styleId="Pagenumber">
    <w:name w:val="page number"/>
    <w:basedOn w:val="DefaultParagraphFont"/>
    <w:uiPriority w:val="99"/>
    <w:qFormat/>
    <w:rPr/>
  </w:style>
  <w:style w:type="character" w:styleId="Strong">
    <w:name w:val="Strong"/>
    <w:basedOn w:val="DefaultParagraphFont"/>
    <w:uiPriority w:val="99"/>
    <w:qFormat/>
    <w:rPr>
      <w:b/>
      <w:bCs/>
    </w:rPr>
  </w:style>
  <w:style w:type="character" w:styleId="Style23" w:customStyle="1">
    <w:name w:val="Текст сноски Знак"/>
    <w:basedOn w:val="DefaultParagraphFont"/>
    <w:uiPriority w:val="99"/>
    <w:qFormat/>
    <w:rPr>
      <w:rFonts w:ascii="Times New Roman" w:hAnsi="Times New Roman" w:cs="Times New Roman"/>
      <w:sz w:val="20"/>
      <w:szCs w:val="20"/>
    </w:rPr>
  </w:style>
  <w:style w:type="character" w:styleId="Textsmallcaps" w:customStyle="1">
    <w:name w:val="text-smallcaps"/>
    <w:basedOn w:val="DefaultParagraphFont"/>
    <w:uiPriority w:val="99"/>
    <w:qFormat/>
    <w:rPr/>
  </w:style>
  <w:style w:type="character" w:styleId="Mainheader1" w:customStyle="1">
    <w:name w:val="mainheader1"/>
    <w:uiPriority w:val="99"/>
    <w:qFormat/>
    <w:rPr>
      <w:rFonts w:ascii="Arial" w:hAnsi="Arial" w:cs="Arial"/>
      <w:b/>
      <w:bCs/>
      <w:color w:val="333333"/>
      <w:sz w:val="21"/>
      <w:szCs w:val="21"/>
    </w:rPr>
  </w:style>
  <w:style w:type="character" w:styleId="T24p0251" w:customStyle="1">
    <w:name w:val="t24p0251"/>
    <w:uiPriority w:val="99"/>
    <w:qFormat/>
    <w:rPr>
      <w:rFonts w:ascii="Times New Roman" w:hAnsi="Times New Roman" w:cs="Times New Roman"/>
      <w:color w:val="auto"/>
      <w:sz w:val="36"/>
      <w:szCs w:val="36"/>
      <w:u w:val="none"/>
    </w:rPr>
  </w:style>
  <w:style w:type="character" w:styleId="FontStyle40" w:customStyle="1">
    <w:name w:val="Font Style40"/>
    <w:uiPriority w:val="99"/>
    <w:qFormat/>
    <w:rPr>
      <w:rFonts w:ascii="Angsana New" w:hAnsi="Angsana New" w:cs="Angsana New"/>
      <w:b/>
      <w:bCs/>
      <w:sz w:val="44"/>
      <w:szCs w:val="44"/>
    </w:rPr>
  </w:style>
  <w:style w:type="character" w:styleId="FontStyle52" w:customStyle="1">
    <w:name w:val="Font Style52"/>
    <w:uiPriority w:val="99"/>
    <w:qFormat/>
    <w:rPr>
      <w:rFonts w:ascii="Arial Unicode MS" w:hAnsi="Arial Unicode MS" w:eastAsia="Arial Unicode MS" w:cs="Arial Unicode MS"/>
      <w:sz w:val="26"/>
      <w:szCs w:val="26"/>
    </w:rPr>
  </w:style>
  <w:style w:type="character" w:styleId="FontStyle63" w:customStyle="1">
    <w:name w:val="Font Style63"/>
    <w:uiPriority w:val="99"/>
    <w:qFormat/>
    <w:rPr>
      <w:rFonts w:ascii="Angsana New" w:hAnsi="Angsana New" w:cs="Angsana New"/>
      <w:b/>
      <w:bCs/>
      <w:i/>
      <w:iCs/>
      <w:sz w:val="44"/>
      <w:szCs w:val="44"/>
    </w:rPr>
  </w:style>
  <w:style w:type="character" w:styleId="13" w:customStyle="1">
    <w:name w:val="Текст выноски Знак1"/>
    <w:basedOn w:val="DefaultParagraphFont"/>
    <w:uiPriority w:val="99"/>
    <w:semiHidden/>
    <w:qFormat/>
    <w:rPr>
      <w:rFonts w:ascii="Segoe UI" w:hAnsi="Segoe UI" w:cs="Segoe UI"/>
      <w:sz w:val="18"/>
      <w:szCs w:val="18"/>
    </w:rPr>
  </w:style>
  <w:style w:type="character" w:styleId="Appleconvertedspace" w:customStyle="1">
    <w:name w:val="apple-converted-space"/>
    <w:basedOn w:val="DefaultParagraphFont"/>
    <w:uiPriority w:val="99"/>
    <w:qFormat/>
    <w:rPr/>
  </w:style>
  <w:style w:type="character" w:styleId="FontStyle25" w:customStyle="1">
    <w:name w:val="Font Style25"/>
    <w:uiPriority w:val="99"/>
    <w:qFormat/>
    <w:rPr>
      <w:rFonts w:ascii="Arial" w:hAnsi="Arial" w:cs="Arial"/>
      <w:sz w:val="20"/>
      <w:szCs w:val="20"/>
    </w:rPr>
  </w:style>
  <w:style w:type="character" w:styleId="FontStyle11" w:customStyle="1">
    <w:name w:val="Font Style11"/>
    <w:uiPriority w:val="99"/>
    <w:qFormat/>
    <w:rPr>
      <w:rFonts w:ascii="Times New Roman" w:hAnsi="Times New Roman" w:cs="Times New Roman"/>
      <w:sz w:val="20"/>
      <w:szCs w:val="20"/>
    </w:rPr>
  </w:style>
  <w:style w:type="character" w:styleId="FontStyle12" w:customStyle="1">
    <w:name w:val="Font Style12"/>
    <w:uiPriority w:val="99"/>
    <w:qFormat/>
    <w:rPr>
      <w:rFonts w:ascii="Times New Roman" w:hAnsi="Times New Roman" w:cs="Times New Roman"/>
      <w:sz w:val="24"/>
      <w:szCs w:val="24"/>
    </w:rPr>
  </w:style>
  <w:style w:type="character" w:styleId="11pt" w:customStyle="1">
    <w:name w:val="Заголовок №1 + Интервал -1 pt"/>
    <w:uiPriority w:val="99"/>
    <w:qFormat/>
    <w:rPr>
      <w:rFonts w:ascii="Sylfaen" w:hAnsi="Sylfaen" w:eastAsia="Times New Roman" w:cs="Sylfaen"/>
      <w:spacing w:val="-20"/>
      <w:sz w:val="31"/>
      <w:szCs w:val="31"/>
      <w:shd w:fill="FFFFFF" w:val="clear"/>
    </w:rPr>
  </w:style>
  <w:style w:type="character" w:styleId="Bookid1" w:customStyle="1">
    <w:name w:val="bookid1"/>
    <w:uiPriority w:val="99"/>
    <w:qFormat/>
    <w:rPr>
      <w:vanish/>
    </w:rPr>
  </w:style>
  <w:style w:type="character" w:styleId="161pt" w:customStyle="1">
    <w:name w:val="Основной текст (16) + Интервал 1 pt"/>
    <w:basedOn w:val="DefaultParagraphFont"/>
    <w:uiPriority w:val="99"/>
    <w:qFormat/>
    <w:rPr>
      <w:rFonts w:ascii="Arial Narrow" w:hAnsi="Arial Narrow" w:eastAsia="Times New Roman" w:cs="Arial Narrow"/>
      <w:color w:val="000000"/>
      <w:spacing w:val="22"/>
      <w:sz w:val="20"/>
      <w:szCs w:val="20"/>
      <w:shd w:fill="FFFFFF" w:val="clear"/>
      <w:lang w:val="es-ES" w:eastAsia="es-ES"/>
    </w:rPr>
  </w:style>
  <w:style w:type="character" w:styleId="Style24" w:customStyle="1">
    <w:name w:val="Основной текст_"/>
    <w:basedOn w:val="DefaultParagraphFont"/>
    <w:uiPriority w:val="99"/>
    <w:qFormat/>
    <w:rPr>
      <w:rFonts w:ascii="Arial" w:hAnsi="Arial" w:eastAsia="Times New Roman" w:cs="Arial"/>
      <w:sz w:val="19"/>
      <w:szCs w:val="19"/>
      <w:shd w:fill="FFFFFF" w:val="clear"/>
    </w:rPr>
  </w:style>
  <w:style w:type="character" w:styleId="26" w:customStyle="1">
    <w:name w:val="Оглавление 2 Знак"/>
    <w:basedOn w:val="DefaultParagraphFont"/>
    <w:uiPriority w:val="99"/>
    <w:qFormat/>
    <w:rPr>
      <w:rFonts w:ascii="Arial" w:hAnsi="Arial" w:eastAsia="Times New Roman" w:cs="Arial"/>
      <w:sz w:val="18"/>
      <w:szCs w:val="18"/>
      <w:shd w:fill="FFFFFF" w:val="clear"/>
    </w:rPr>
  </w:style>
  <w:style w:type="character" w:styleId="Asizesmall" w:customStyle="1">
    <w:name w:val="a-size-small"/>
    <w:basedOn w:val="DefaultParagraphFont"/>
    <w:uiPriority w:val="99"/>
    <w:qFormat/>
    <w:rPr/>
  </w:style>
  <w:style w:type="character" w:styleId="14" w:customStyle="1">
    <w:name w:val="Основной текст Знак1"/>
    <w:basedOn w:val="DefaultParagraphFont"/>
    <w:uiPriority w:val="99"/>
    <w:semiHidden/>
    <w:qFormat/>
    <w:rPr/>
  </w:style>
  <w:style w:type="character" w:styleId="211" w:customStyle="1">
    <w:name w:val="Основной текст 2 Знак1"/>
    <w:basedOn w:val="DefaultParagraphFont"/>
    <w:uiPriority w:val="99"/>
    <w:semiHidden/>
    <w:qFormat/>
    <w:rPr/>
  </w:style>
  <w:style w:type="character" w:styleId="15" w:customStyle="1">
    <w:name w:val="Нижний колонтитул Знак1"/>
    <w:basedOn w:val="DefaultParagraphFont"/>
    <w:uiPriority w:val="99"/>
    <w:semiHidden/>
    <w:qFormat/>
    <w:rPr/>
  </w:style>
  <w:style w:type="character" w:styleId="16" w:customStyle="1">
    <w:name w:val="Верхний колонтитул Знак1"/>
    <w:basedOn w:val="DefaultParagraphFont"/>
    <w:uiPriority w:val="99"/>
    <w:semiHidden/>
    <w:qFormat/>
    <w:rPr/>
  </w:style>
  <w:style w:type="character" w:styleId="17" w:customStyle="1">
    <w:name w:val="Основной текст с отступом Знак1"/>
    <w:basedOn w:val="DefaultParagraphFont"/>
    <w:uiPriority w:val="99"/>
    <w:semiHidden/>
    <w:qFormat/>
    <w:rPr/>
  </w:style>
  <w:style w:type="character" w:styleId="Branding" w:customStyle="1">
    <w:name w:val="branding"/>
    <w:basedOn w:val="DefaultParagraphFont"/>
    <w:uiPriority w:val="99"/>
    <w:qFormat/>
    <w:rPr/>
  </w:style>
  <w:style w:type="character" w:styleId="Fontstyle01" w:customStyle="1">
    <w:name w:val="fontstyle01"/>
    <w:basedOn w:val="DefaultParagraphFont"/>
    <w:uiPriority w:val="99"/>
    <w:qFormat/>
    <w:rPr>
      <w:rFonts w:ascii="TimesNewRomanPS-BoldItalicMT" w:hAnsi="TimesNewRomanPS-BoldItalicMT" w:cs="TimesNewRomanPS-BoldItalicMT"/>
      <w:b/>
      <w:bCs/>
      <w:i/>
      <w:iCs/>
      <w:color w:val="000000"/>
      <w:sz w:val="24"/>
      <w:szCs w:val="24"/>
    </w:rPr>
  </w:style>
  <w:style w:type="character" w:styleId="Fontstyle21" w:customStyle="1">
    <w:name w:val="fontstyle21"/>
    <w:basedOn w:val="DefaultParagraphFont"/>
    <w:uiPriority w:val="99"/>
    <w:qFormat/>
    <w:rPr>
      <w:rFonts w:ascii="TimesNewRomanPS-BoldMT" w:hAnsi="TimesNewRomanPS-BoldMT" w:cs="TimesNewRomanPS-BoldMT"/>
      <w:b/>
      <w:bCs/>
      <w:color w:val="000000"/>
      <w:sz w:val="24"/>
      <w:szCs w:val="24"/>
    </w:rPr>
  </w:style>
  <w:style w:type="character" w:styleId="Fontstyle31" w:customStyle="1">
    <w:name w:val="fontstyle31"/>
    <w:basedOn w:val="DefaultParagraphFont"/>
    <w:uiPriority w:val="99"/>
    <w:qFormat/>
    <w:rPr>
      <w:rFonts w:ascii="TimesNewRomanPSMT" w:hAnsi="TimesNewRomanPSMT" w:cs="TimesNewRomanPSMT"/>
      <w:color w:val="000000"/>
      <w:sz w:val="24"/>
      <w:szCs w:val="24"/>
    </w:rPr>
  </w:style>
  <w:style w:type="character" w:styleId="Fontstyle111" w:customStyle="1">
    <w:name w:val="fontstyle11"/>
    <w:basedOn w:val="DefaultParagraphFont"/>
    <w:uiPriority w:val="99"/>
    <w:qFormat/>
    <w:rPr>
      <w:rFonts w:ascii="TimesNewRomanPS-BoldItalicMT" w:hAnsi="TimesNewRomanPS-BoldItalicMT" w:cs="TimesNewRomanPS-BoldItalicMT"/>
      <w:b/>
      <w:bCs/>
      <w:i/>
      <w:iCs/>
      <w:color w:val="000000"/>
      <w:sz w:val="24"/>
      <w:szCs w:val="24"/>
    </w:rPr>
  </w:style>
  <w:style w:type="character" w:styleId="Fontstyle41" w:customStyle="1">
    <w:name w:val="fontstyle41"/>
    <w:basedOn w:val="DefaultParagraphFont"/>
    <w:uiPriority w:val="99"/>
    <w:qFormat/>
    <w:rPr>
      <w:rFonts w:ascii="Calibri" w:hAnsi="Calibri" w:cs="Calibri"/>
      <w:color w:val="000000"/>
      <w:sz w:val="22"/>
      <w:szCs w:val="22"/>
    </w:rPr>
  </w:style>
  <w:style w:type="character" w:styleId="Fontstyle51" w:customStyle="1">
    <w:name w:val="fontstyle51"/>
    <w:basedOn w:val="DefaultParagraphFont"/>
    <w:uiPriority w:val="99"/>
    <w:qFormat/>
    <w:rPr>
      <w:rFonts w:ascii="SymbolMT" w:hAnsi="SymbolMT" w:cs="SymbolMT"/>
      <w:color w:val="000000"/>
      <w:sz w:val="20"/>
      <w:szCs w:val="20"/>
    </w:rPr>
  </w:style>
  <w:style w:type="character" w:styleId="Fontstyle61" w:customStyle="1">
    <w:name w:val="fontstyle61"/>
    <w:basedOn w:val="DefaultParagraphFont"/>
    <w:uiPriority w:val="99"/>
    <w:qFormat/>
    <w:rPr>
      <w:rFonts w:ascii="TimesNewRomanPS-ItalicMT" w:hAnsi="TimesNewRomanPS-ItalicMT" w:cs="TimesNewRomanPS-ItalicMT"/>
      <w:i/>
      <w:iCs/>
      <w:color w:val="000000"/>
      <w:sz w:val="24"/>
      <w:szCs w:val="24"/>
    </w:rPr>
  </w:style>
  <w:style w:type="character" w:styleId="27" w:customStyle="1">
    <w:name w:val="Текст сноски Знак2"/>
    <w:link w:val="212"/>
    <w:uiPriority w:val="99"/>
    <w:qFormat/>
    <w:rPr>
      <w:rFonts w:ascii="Times New Roman" w:hAnsi="Times New Roman" w:cs="Times New Roman"/>
      <w:sz w:val="20"/>
      <w:szCs w:val="20"/>
      <w:lang w:eastAsia="ru-RU"/>
    </w:rPr>
  </w:style>
  <w:style w:type="character" w:styleId="18" w:customStyle="1">
    <w:name w:val="Неразрешенное упоминание1"/>
    <w:basedOn w:val="DefaultParagraphFont"/>
    <w:uiPriority w:val="99"/>
    <w:semiHidden/>
    <w:unhideWhenUsed/>
    <w:qFormat/>
    <w:rPr>
      <w:color w:val="605E5C"/>
      <w:shd w:fill="E1DFDD" w:val="clear"/>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FontStyle85">
    <w:name w:val="Font Style85"/>
    <w:basedOn w:val="DefaultParagraphFont"/>
    <w:qFormat/>
    <w:rPr>
      <w:rFonts w:ascii="Times New Roman" w:hAnsi="Times New Roman" w:cs="Times New Roman"/>
      <w:b/>
      <w:bCs/>
      <w:sz w:val="34"/>
      <w:szCs w:val="34"/>
    </w:rPr>
  </w:style>
  <w:style w:type="character" w:styleId="FontStyle77">
    <w:name w:val="Font Style77"/>
    <w:qFormat/>
    <w:rPr>
      <w:rFonts w:ascii="Times New Roman" w:hAnsi="Times New Roman" w:cs="Times New Roman"/>
      <w:sz w:val="26"/>
      <w:szCs w:val="26"/>
    </w:rPr>
  </w:style>
  <w:style w:type="character" w:styleId="FontStyle110">
    <w:name w:val="Font Style110"/>
    <w:basedOn w:val="DefaultParagraphFont"/>
    <w:qFormat/>
    <w:rPr>
      <w:rFonts w:ascii="Times New Roman" w:hAnsi="Times New Roman" w:cs="Times New Roman"/>
      <w:sz w:val="26"/>
      <w:szCs w:val="26"/>
    </w:rPr>
  </w:style>
  <w:style w:type="character" w:styleId="FontStyle75">
    <w:name w:val="Font Style75"/>
    <w:qFormat/>
    <w:rPr>
      <w:rFonts w:ascii="Times New Roman" w:hAnsi="Times New Roman" w:cs="Times New Roman"/>
      <w:i/>
      <w:iCs/>
      <w:sz w:val="26"/>
      <w:szCs w:val="26"/>
    </w:rPr>
  </w:style>
  <w:style w:type="character" w:styleId="FontStyle78">
    <w:name w:val="Font Style78"/>
    <w:qFormat/>
    <w:rPr>
      <w:rFonts w:ascii="Times New Roman" w:hAnsi="Times New Roman" w:cs="Times New Roman"/>
      <w:b/>
      <w:bCs/>
      <w:sz w:val="26"/>
      <w:szCs w:val="26"/>
    </w:rPr>
  </w:style>
  <w:style w:type="paragraph" w:styleId="Style25">
    <w:name w:val="Заголовок"/>
    <w:basedOn w:val="Normal"/>
    <w:next w:val="Style26"/>
    <w:qFormat/>
    <w:pPr>
      <w:keepNext w:val="true"/>
      <w:spacing w:before="240" w:after="120"/>
    </w:pPr>
    <w:rPr>
      <w:rFonts w:ascii="Liberation Sans" w:hAnsi="Liberation Sans" w:eastAsia="Noto Sans CJK SC" w:cs="Noto Sans Devanagari"/>
      <w:sz w:val="28"/>
      <w:szCs w:val="28"/>
    </w:rPr>
  </w:style>
  <w:style w:type="paragraph" w:styleId="Style26">
    <w:name w:val="Body Text"/>
    <w:basedOn w:val="Normal"/>
    <w:uiPriority w:val="99"/>
    <w:pPr/>
    <w:rPr>
      <w:sz w:val="24"/>
      <w:szCs w:val="24"/>
    </w:rPr>
  </w:style>
  <w:style w:type="paragraph" w:styleId="Style27">
    <w:name w:val="List"/>
    <w:basedOn w:val="Style26"/>
    <w:pPr/>
    <w:rPr>
      <w:rFonts w:ascii="PT Astra Serif" w:hAnsi="PT Astra Serif" w:cs="Noto Sans Devanagari"/>
    </w:rPr>
  </w:style>
  <w:style w:type="paragraph" w:styleId="Style28">
    <w:name w:val="Caption"/>
    <w:basedOn w:val="Normal"/>
    <w:qFormat/>
    <w:pPr>
      <w:suppressLineNumbers/>
      <w:spacing w:before="120" w:after="120"/>
    </w:pPr>
    <w:rPr>
      <w:rFonts w:cs="Noto Sans Devanagari"/>
      <w:i/>
      <w:iCs/>
      <w:sz w:val="24"/>
      <w:szCs w:val="24"/>
    </w:rPr>
  </w:style>
  <w:style w:type="paragraph" w:styleId="Style29">
    <w:name w:val="Указатель"/>
    <w:basedOn w:val="Normal"/>
    <w:qFormat/>
    <w:pPr>
      <w:suppressLineNumbers/>
    </w:pPr>
    <w:rPr>
      <w:rFonts w:cs="Noto Sans Devanagari"/>
    </w:rPr>
  </w:style>
  <w:style w:type="paragraph" w:styleId="Style30">
    <w:name w:val="Subtitle"/>
    <w:basedOn w:val="Normal"/>
    <w:next w:val="Normal"/>
    <w:link w:val="Style6"/>
    <w:uiPriority w:val="11"/>
    <w:qFormat/>
    <w:pPr>
      <w:spacing w:before="200" w:after="200"/>
    </w:pPr>
    <w:rPr>
      <w:sz w:val="24"/>
      <w:szCs w:val="24"/>
    </w:rPr>
  </w:style>
  <w:style w:type="paragraph" w:styleId="Quote">
    <w:name w:val="Quote"/>
    <w:basedOn w:val="Normal"/>
    <w:next w:val="Normal"/>
    <w:link w:val="22"/>
    <w:uiPriority w:val="29"/>
    <w:qFormat/>
    <w:pPr>
      <w:ind w:left="720" w:right="720" w:hanging="0"/>
    </w:pPr>
    <w:rPr>
      <w:i/>
    </w:rPr>
  </w:style>
  <w:style w:type="paragraph" w:styleId="IntenseQuote">
    <w:name w:val="Intense Quote"/>
    <w:basedOn w:val="Normal"/>
    <w:next w:val="Normal"/>
    <w:link w:val="Style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Style31">
    <w:name w:val="Endnote Text"/>
    <w:basedOn w:val="Normal"/>
    <w:link w:val="Style11"/>
    <w:uiPriority w:val="99"/>
    <w:semiHidden/>
    <w:unhideWhenUsed/>
    <w:pPr/>
    <w:rPr>
      <w:sz w:val="20"/>
    </w:rPr>
  </w:style>
  <w:style w:type="paragraph" w:styleId="34">
    <w:name w:val="TOC 3"/>
    <w:basedOn w:val="Normal"/>
    <w:next w:val="Normal"/>
    <w:uiPriority w:val="39"/>
    <w:unhideWhenUsed/>
    <w:pPr>
      <w:spacing w:before="0" w:after="57"/>
      <w:ind w:left="567" w:hanging="0"/>
    </w:pPr>
    <w:rPr/>
  </w:style>
  <w:style w:type="paragraph" w:styleId="43">
    <w:name w:val="TOC 4"/>
    <w:basedOn w:val="Normal"/>
    <w:next w:val="Normal"/>
    <w:uiPriority w:val="39"/>
    <w:unhideWhenUsed/>
    <w:pPr>
      <w:spacing w:before="0" w:after="57"/>
      <w:ind w:left="850" w:hanging="0"/>
    </w:pPr>
    <w:rPr/>
  </w:style>
  <w:style w:type="paragraph" w:styleId="52">
    <w:name w:val="TOC 5"/>
    <w:basedOn w:val="Normal"/>
    <w:next w:val="Normal"/>
    <w:uiPriority w:val="39"/>
    <w:unhideWhenUsed/>
    <w:pPr>
      <w:spacing w:before="0" w:after="57"/>
      <w:ind w:left="1134" w:hanging="0"/>
    </w:pPr>
    <w:rPr/>
  </w:style>
  <w:style w:type="paragraph" w:styleId="62">
    <w:name w:val="TOC 6"/>
    <w:basedOn w:val="Normal"/>
    <w:next w:val="Normal"/>
    <w:uiPriority w:val="39"/>
    <w:unhideWhenUsed/>
    <w:pPr>
      <w:spacing w:before="0" w:after="57"/>
      <w:ind w:left="1417" w:hanging="0"/>
    </w:pPr>
    <w:rPr/>
  </w:style>
  <w:style w:type="paragraph" w:styleId="72">
    <w:name w:val="TOC 7"/>
    <w:basedOn w:val="Normal"/>
    <w:next w:val="Normal"/>
    <w:uiPriority w:val="39"/>
    <w:unhideWhenUsed/>
    <w:pPr>
      <w:spacing w:before="0" w:after="57"/>
      <w:ind w:left="1701" w:hanging="0"/>
    </w:pPr>
    <w:rPr/>
  </w:style>
  <w:style w:type="paragraph" w:styleId="82">
    <w:name w:val="TOC 8"/>
    <w:basedOn w:val="Normal"/>
    <w:next w:val="Normal"/>
    <w:uiPriority w:val="39"/>
    <w:unhideWhenUsed/>
    <w:pPr>
      <w:spacing w:before="0" w:after="57"/>
      <w:ind w:left="1984" w:hanging="0"/>
    </w:pPr>
    <w:rPr/>
  </w:style>
  <w:style w:type="paragraph" w:styleId="92">
    <w:name w:val="TOC 9"/>
    <w:basedOn w:val="Normal"/>
    <w:next w:val="Normal"/>
    <w:uiPriority w:val="39"/>
    <w:unhideWhenUsed/>
    <w:pPr>
      <w:spacing w:before="0" w:after="57"/>
      <w:ind w:left="2268" w:hanging="0"/>
    </w:pPr>
    <w:rPr/>
  </w:style>
  <w:style w:type="paragraph" w:styleId="Style32">
    <w:name w:val="Index Heading"/>
    <w:basedOn w:val="Style25"/>
    <w:pPr/>
    <w:rPr/>
  </w:style>
  <w:style w:type="paragraph" w:styleId="Style33">
    <w:name w:val="TOC Heading"/>
    <w:uiPriority w:val="39"/>
    <w:unhideWhenUsed/>
    <w:pPr>
      <w:widowControl/>
      <w:bidi w:val="0"/>
      <w:spacing w:before="0" w:after="0"/>
      <w:jc w:val="left"/>
    </w:pPr>
    <w:rPr>
      <w:rFonts w:ascii="Calibri" w:hAnsi="Calibri" w:eastAsia="Calibri" w:cs="Times New Roman"/>
      <w:color w:val="auto"/>
      <w:kern w:val="0"/>
      <w:sz w:val="22"/>
      <w:szCs w:val="22"/>
      <w:lang w:val="ru-RU" w:eastAsia="ru-RU" w:bidi="ar-SA"/>
    </w:rPr>
  </w:style>
  <w:style w:type="paragraph" w:styleId="Tableoffigures">
    <w:name w:val="table of figures"/>
    <w:basedOn w:val="Normal"/>
    <w:next w:val="Normal"/>
    <w:uiPriority w:val="99"/>
    <w:unhideWhenUsed/>
    <w:qFormat/>
    <w:pPr/>
    <w:rPr/>
  </w:style>
  <w:style w:type="paragraph" w:styleId="Style34">
    <w:name w:val="Title"/>
    <w:basedOn w:val="Normal"/>
    <w:next w:val="Style26"/>
    <w:link w:val="Style5"/>
    <w:qFormat/>
    <w:pPr>
      <w:keepNext w:val="true"/>
      <w:spacing w:before="240" w:after="120"/>
    </w:pPr>
    <w:rPr>
      <w:rFonts w:ascii="PT Astra Serif" w:hAnsi="PT Astra Serif" w:eastAsia="Tahoma" w:cs="Noto Sans Devanagari"/>
      <w:sz w:val="28"/>
      <w:szCs w:val="28"/>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BalloonText">
    <w:name w:val="Balloon Text"/>
    <w:basedOn w:val="Normal"/>
    <w:uiPriority w:val="99"/>
    <w:semiHidden/>
    <w:qFormat/>
    <w:pPr/>
    <w:rPr>
      <w:rFonts w:ascii="Segoe UI" w:hAnsi="Segoe UI" w:cs="Segoe UI"/>
      <w:sz w:val="18"/>
      <w:szCs w:val="18"/>
    </w:rPr>
  </w:style>
  <w:style w:type="paragraph" w:styleId="BodyText2">
    <w:name w:val="Body Text 2"/>
    <w:basedOn w:val="Normal"/>
    <w:link w:val="221"/>
    <w:uiPriority w:val="99"/>
    <w:qFormat/>
    <w:pPr>
      <w:widowControl/>
      <w:spacing w:lineRule="auto" w:line="480" w:before="0" w:after="120"/>
    </w:pPr>
    <w:rPr>
      <w:sz w:val="20"/>
      <w:szCs w:val="20"/>
      <w:lang w:eastAsia="ru-RU"/>
    </w:rPr>
  </w:style>
  <w:style w:type="paragraph" w:styleId="Style35">
    <w:name w:val="Body Text Indent"/>
    <w:basedOn w:val="Normal"/>
    <w:uiPriority w:val="99"/>
    <w:semiHidden/>
    <w:pPr>
      <w:widowControl/>
      <w:spacing w:lineRule="auto" w:line="276" w:before="0" w:after="120"/>
      <w:ind w:left="283" w:hanging="0"/>
    </w:pPr>
    <w:rPr>
      <w:rFonts w:ascii="Calibri" w:hAnsi="Calibri" w:cs="Calibri"/>
      <w:lang w:eastAsia="ru-RU"/>
    </w:rPr>
  </w:style>
  <w:style w:type="paragraph" w:styleId="Annotationtext">
    <w:name w:val="annotation text"/>
    <w:basedOn w:val="Normal"/>
    <w:uiPriority w:val="99"/>
    <w:semiHidden/>
    <w:qFormat/>
    <w:pPr/>
    <w:rPr>
      <w:sz w:val="20"/>
      <w:szCs w:val="20"/>
    </w:rPr>
  </w:style>
  <w:style w:type="paragraph" w:styleId="Annotationsubject">
    <w:name w:val="annotation subject"/>
    <w:basedOn w:val="Annotationtext"/>
    <w:next w:val="Annotationtext"/>
    <w:uiPriority w:val="99"/>
    <w:semiHidden/>
    <w:qFormat/>
    <w:pPr/>
    <w:rPr>
      <w:b/>
      <w:bCs/>
    </w:rPr>
  </w:style>
  <w:style w:type="paragraph" w:styleId="Style36" w:customStyle="1">
    <w:name w:val="Верхний и нижний колонтитулы"/>
    <w:basedOn w:val="Normal"/>
    <w:qFormat/>
    <w:pPr/>
    <w:rPr/>
  </w:style>
  <w:style w:type="paragraph" w:styleId="Style37">
    <w:name w:val="Колонтитул"/>
    <w:basedOn w:val="Normal"/>
    <w:qFormat/>
    <w:pPr/>
    <w:rPr/>
  </w:style>
  <w:style w:type="paragraph" w:styleId="Style38">
    <w:name w:val="Footer"/>
    <w:basedOn w:val="Normal"/>
    <w:link w:val="24"/>
    <w:uiPriority w:val="99"/>
    <w:pPr>
      <w:widowControl/>
      <w:tabs>
        <w:tab w:val="clear" w:pos="708"/>
        <w:tab w:val="center" w:pos="4677" w:leader="none"/>
        <w:tab w:val="right" w:pos="9355" w:leader="none"/>
      </w:tabs>
      <w:spacing w:lineRule="auto" w:line="276" w:before="0" w:after="200"/>
    </w:pPr>
    <w:rPr>
      <w:rFonts w:ascii="Calibri" w:hAnsi="Calibri" w:cs="Calibri"/>
      <w:lang w:eastAsia="ru-RU"/>
    </w:rPr>
  </w:style>
  <w:style w:type="paragraph" w:styleId="Style39">
    <w:name w:val="Footnote Text"/>
    <w:basedOn w:val="Normal"/>
    <w:link w:val="42"/>
    <w:uiPriority w:val="99"/>
    <w:semiHidden/>
    <w:pPr/>
    <w:rPr>
      <w:sz w:val="20"/>
      <w:szCs w:val="20"/>
      <w:lang w:eastAsia="ru-RU"/>
    </w:rPr>
  </w:style>
  <w:style w:type="paragraph" w:styleId="Style40">
    <w:name w:val="Header"/>
    <w:basedOn w:val="Normal"/>
    <w:link w:val="23"/>
    <w:uiPriority w:val="99"/>
    <w:pPr>
      <w:widowControl/>
      <w:tabs>
        <w:tab w:val="clear" w:pos="708"/>
        <w:tab w:val="center" w:pos="4677" w:leader="none"/>
        <w:tab w:val="right" w:pos="9355" w:leader="none"/>
      </w:tabs>
      <w:spacing w:lineRule="auto" w:line="276" w:before="0" w:after="200"/>
    </w:pPr>
    <w:rPr>
      <w:rFonts w:ascii="Calibri" w:hAnsi="Calibri" w:cs="Calibri"/>
      <w:lang w:eastAsia="ru-RU"/>
    </w:rPr>
  </w:style>
  <w:style w:type="paragraph" w:styleId="NormalWeb">
    <w:name w:val="Normal (Web)"/>
    <w:basedOn w:val="Normal"/>
    <w:uiPriority w:val="99"/>
    <w:qFormat/>
    <w:pPr>
      <w:widowControl/>
      <w:spacing w:beforeAutospacing="1" w:afterAutospacing="1"/>
    </w:pPr>
    <w:rPr>
      <w:sz w:val="24"/>
      <w:szCs w:val="24"/>
      <w:lang w:eastAsia="ru-RU"/>
    </w:rPr>
  </w:style>
  <w:style w:type="paragraph" w:styleId="19">
    <w:name w:val="TOC 1"/>
    <w:basedOn w:val="Normal"/>
    <w:next w:val="Normal"/>
    <w:uiPriority w:val="99"/>
    <w:semiHidden/>
    <w:pPr>
      <w:widowControl/>
      <w:tabs>
        <w:tab w:val="clear" w:pos="708"/>
        <w:tab w:val="right" w:pos="9060" w:leader="dot"/>
      </w:tabs>
      <w:spacing w:before="240" w:after="0"/>
    </w:pPr>
    <w:rPr>
      <w:rFonts w:eastAsia="SimSun"/>
      <w:sz w:val="28"/>
      <w:szCs w:val="28"/>
      <w:lang w:eastAsia="ru-RU"/>
    </w:rPr>
  </w:style>
  <w:style w:type="paragraph" w:styleId="28">
    <w:name w:val="TOC 2"/>
    <w:basedOn w:val="Normal"/>
    <w:next w:val="Normal"/>
    <w:link w:val="26"/>
    <w:uiPriority w:val="99"/>
    <w:semiHidden/>
    <w:pPr>
      <w:widowControl/>
      <w:spacing w:lineRule="auto" w:line="259" w:before="0" w:after="100"/>
      <w:ind w:left="220" w:hanging="0"/>
    </w:pPr>
    <w:rPr>
      <w:rFonts w:ascii="Calibri" w:hAnsi="Calibri" w:eastAsia="Calibri" w:cs="Calibri"/>
    </w:rPr>
  </w:style>
  <w:style w:type="paragraph" w:styleId="ListParagraph">
    <w:name w:val="List Paragraph"/>
    <w:basedOn w:val="Normal"/>
    <w:uiPriority w:val="34"/>
    <w:qFormat/>
    <w:pPr>
      <w:ind w:left="720" w:hanging="0"/>
    </w:pPr>
    <w:rPr/>
  </w:style>
  <w:style w:type="paragraph" w:styleId="TableParagraph" w:customStyle="1">
    <w:name w:val="Table Paragraph"/>
    <w:basedOn w:val="Normal"/>
    <w:uiPriority w:val="1"/>
    <w:qFormat/>
    <w:pPr>
      <w:ind w:left="110" w:hanging="0"/>
    </w:pPr>
    <w:rPr/>
  </w:style>
  <w:style w:type="paragraph" w:styleId="NoSpacing">
    <w:name w:val="No Spacing"/>
    <w:uiPriority w:val="1"/>
    <w:qFormat/>
    <w:pPr>
      <w:widowControl/>
      <w:bidi w:val="0"/>
      <w:spacing w:before="0" w:after="0"/>
      <w:jc w:val="left"/>
    </w:pPr>
    <w:rPr>
      <w:rFonts w:eastAsia="Times New Roman" w:cs="Calibri" w:ascii="Calibri" w:hAnsi="Calibri"/>
      <w:color w:val="auto"/>
      <w:kern w:val="0"/>
      <w:sz w:val="22"/>
      <w:szCs w:val="22"/>
      <w:lang w:val="ru-RU" w:eastAsia="ru-RU" w:bidi="ar-SA"/>
    </w:rPr>
  </w:style>
  <w:style w:type="paragraph" w:styleId="Style41" w:customStyle="1">
    <w:name w:val="список с точками"/>
    <w:basedOn w:val="Normal"/>
    <w:uiPriority w:val="99"/>
    <w:qFormat/>
    <w:pPr>
      <w:widowControl/>
      <w:numPr>
        <w:ilvl w:val="0"/>
        <w:numId w:val="1"/>
      </w:numPr>
      <w:tabs>
        <w:tab w:val="clear" w:pos="708"/>
        <w:tab w:val="left" w:pos="756" w:leader="none"/>
      </w:tabs>
      <w:spacing w:lineRule="auto" w:line="312"/>
      <w:ind w:left="756" w:hanging="0"/>
      <w:jc w:val="both"/>
    </w:pPr>
    <w:rPr>
      <w:sz w:val="24"/>
      <w:szCs w:val="24"/>
      <w:lang w:eastAsia="ru-RU"/>
    </w:rPr>
  </w:style>
  <w:style w:type="paragraph" w:styleId="Style42" w:customStyle="1">
    <w:name w:val="Для таблиц"/>
    <w:basedOn w:val="Normal"/>
    <w:uiPriority w:val="99"/>
    <w:qFormat/>
    <w:pPr>
      <w:widowControl/>
    </w:pPr>
    <w:rPr>
      <w:sz w:val="24"/>
      <w:szCs w:val="24"/>
      <w:lang w:eastAsia="ru-RU"/>
    </w:rPr>
  </w:style>
  <w:style w:type="paragraph" w:styleId="WriteIn" w:customStyle="1">
    <w:name w:val="Write-In"/>
    <w:basedOn w:val="Normal"/>
    <w:next w:val="Normal"/>
    <w:uiPriority w:val="99"/>
    <w:qFormat/>
    <w:pPr>
      <w:keepNext w:val="true"/>
      <w:widowControl/>
      <w:spacing w:lineRule="auto" w:line="360"/>
    </w:pPr>
    <w:rPr>
      <w:sz w:val="24"/>
      <w:szCs w:val="24"/>
      <w:lang w:val="en-GB"/>
    </w:rPr>
  </w:style>
  <w:style w:type="paragraph" w:styleId="Style51" w:customStyle="1">
    <w:name w:val="Style5"/>
    <w:basedOn w:val="Normal"/>
    <w:uiPriority w:val="99"/>
    <w:qFormat/>
    <w:pPr/>
    <w:rPr>
      <w:rFonts w:ascii="Angsana New" w:hAnsi="Angsana New" w:cs="Angsana New"/>
      <w:sz w:val="24"/>
      <w:szCs w:val="24"/>
      <w:lang w:eastAsia="ru-RU"/>
    </w:rPr>
  </w:style>
  <w:style w:type="paragraph" w:styleId="Style121" w:customStyle="1">
    <w:name w:val="Style12"/>
    <w:basedOn w:val="Normal"/>
    <w:uiPriority w:val="99"/>
    <w:qFormat/>
    <w:pPr/>
    <w:rPr>
      <w:rFonts w:ascii="Angsana New" w:hAnsi="Angsana New" w:cs="Angsana New"/>
      <w:sz w:val="24"/>
      <w:szCs w:val="24"/>
      <w:lang w:eastAsia="ru-RU"/>
    </w:rPr>
  </w:style>
  <w:style w:type="paragraph" w:styleId="Style181" w:customStyle="1">
    <w:name w:val="Style18"/>
    <w:basedOn w:val="Normal"/>
    <w:uiPriority w:val="99"/>
    <w:qFormat/>
    <w:pPr>
      <w:spacing w:lineRule="exact" w:line="272"/>
    </w:pPr>
    <w:rPr>
      <w:rFonts w:ascii="Angsana New" w:hAnsi="Angsana New" w:cs="Angsana New"/>
      <w:sz w:val="24"/>
      <w:szCs w:val="24"/>
      <w:lang w:eastAsia="ru-RU"/>
    </w:rPr>
  </w:style>
  <w:style w:type="paragraph" w:styleId="110" w:customStyle="1">
    <w:name w:val="Без интервала1"/>
    <w:uiPriority w:val="99"/>
    <w:qFormat/>
    <w:pPr>
      <w:widowControl/>
      <w:bidi w:val="0"/>
      <w:spacing w:before="0" w:after="0"/>
      <w:jc w:val="left"/>
    </w:pPr>
    <w:rPr>
      <w:rFonts w:eastAsia="Times New Roman" w:cs="Calibri" w:ascii="Calibri" w:hAnsi="Calibri"/>
      <w:color w:val="auto"/>
      <w:kern w:val="0"/>
      <w:sz w:val="22"/>
      <w:szCs w:val="22"/>
      <w:lang w:eastAsia="en-US" w:val="ru-RU" w:bidi="ar-SA"/>
    </w:rPr>
  </w:style>
  <w:style w:type="paragraph" w:styleId="Style210" w:customStyle="1">
    <w:name w:val="Style2"/>
    <w:basedOn w:val="Normal"/>
    <w:uiPriority w:val="99"/>
    <w:qFormat/>
    <w:pPr>
      <w:spacing w:lineRule="exact" w:line="481"/>
      <w:ind w:firstLine="706"/>
      <w:jc w:val="both"/>
    </w:pPr>
    <w:rPr>
      <w:sz w:val="24"/>
      <w:szCs w:val="24"/>
      <w:lang w:eastAsia="ru-RU"/>
    </w:rPr>
  </w:style>
  <w:style w:type="paragraph" w:styleId="Yiv9361272532msonormal" w:customStyle="1">
    <w:name w:val="yiv9361272532msonormal"/>
    <w:basedOn w:val="Normal"/>
    <w:uiPriority w:val="99"/>
    <w:qFormat/>
    <w:pPr>
      <w:widowControl/>
      <w:spacing w:beforeAutospacing="1" w:afterAutospacing="1"/>
    </w:pPr>
    <w:rPr>
      <w:sz w:val="24"/>
      <w:szCs w:val="24"/>
      <w:lang w:eastAsia="ru-RU"/>
    </w:rPr>
  </w:style>
  <w:style w:type="paragraph" w:styleId="111" w:customStyle="1">
    <w:name w:val="Абзац списка1"/>
    <w:basedOn w:val="Normal"/>
    <w:uiPriority w:val="99"/>
    <w:qFormat/>
    <w:pPr>
      <w:widowControl/>
      <w:spacing w:lineRule="auto" w:line="276" w:before="0" w:after="200"/>
      <w:ind w:left="720" w:hanging="0"/>
    </w:pPr>
    <w:rPr>
      <w:rFonts w:ascii="Calibri" w:hAnsi="Calibri" w:cs="Calibri"/>
      <w:lang w:eastAsia="ru-RU"/>
    </w:rPr>
  </w:style>
  <w:style w:type="paragraph" w:styleId="Default" w:customStyle="1">
    <w:name w:val="Default"/>
    <w:uiPriority w:val="99"/>
    <w:qFormat/>
    <w:pPr>
      <w:widowControl/>
      <w:bidi w:val="0"/>
      <w:spacing w:before="0" w:after="0"/>
      <w:jc w:val="left"/>
    </w:pPr>
    <w:rPr>
      <w:rFonts w:ascii="Times New Roman" w:hAnsi="Times New Roman" w:eastAsia="Calibri" w:cs="Times New Roman"/>
      <w:color w:val="000000"/>
      <w:kern w:val="0"/>
      <w:sz w:val="24"/>
      <w:szCs w:val="24"/>
      <w:lang w:eastAsia="en-US" w:val="ru-RU" w:bidi="ar-SA"/>
    </w:rPr>
  </w:style>
  <w:style w:type="paragraph" w:styleId="29" w:customStyle="1">
    <w:name w:val="Без интервала2"/>
    <w:uiPriority w:val="99"/>
    <w:qFormat/>
    <w:pPr>
      <w:widowControl/>
      <w:bidi w:val="0"/>
      <w:spacing w:before="0" w:after="0"/>
      <w:jc w:val="left"/>
    </w:pPr>
    <w:rPr>
      <w:rFonts w:eastAsia="Times New Roman" w:cs="Calibri" w:ascii="Calibri" w:hAnsi="Calibri"/>
      <w:color w:val="auto"/>
      <w:kern w:val="0"/>
      <w:sz w:val="22"/>
      <w:szCs w:val="22"/>
      <w:lang w:val="ru-RU" w:eastAsia="ru-RU" w:bidi="ar-SA"/>
    </w:rPr>
  </w:style>
  <w:style w:type="paragraph" w:styleId="FR1" w:customStyle="1">
    <w:name w:val="FR1"/>
    <w:uiPriority w:val="99"/>
    <w:qFormat/>
    <w:pPr>
      <w:widowControl w:val="false"/>
      <w:bidi w:val="0"/>
      <w:spacing w:before="0" w:after="0"/>
      <w:ind w:left="120" w:hanging="0"/>
      <w:jc w:val="left"/>
    </w:pPr>
    <w:rPr>
      <w:rFonts w:ascii="Times New Roman" w:hAnsi="Times New Roman" w:eastAsia="Times New Roman" w:cs="Times New Roman"/>
      <w:color w:val="auto"/>
      <w:kern w:val="0"/>
      <w:sz w:val="40"/>
      <w:szCs w:val="40"/>
      <w:lang w:val="fr-FR" w:eastAsia="ru-RU" w:bidi="ar-SA"/>
    </w:rPr>
  </w:style>
  <w:style w:type="paragraph" w:styleId="210" w:customStyle="1">
    <w:name w:val="Основной текст2"/>
    <w:basedOn w:val="Normal"/>
    <w:uiPriority w:val="99"/>
    <w:qFormat/>
    <w:pPr>
      <w:widowControl/>
      <w:shd w:val="clear" w:color="auto" w:fill="FFFFFF"/>
      <w:spacing w:lineRule="exact" w:line="240" w:before="540" w:after="60"/>
      <w:ind w:hanging="440"/>
    </w:pPr>
    <w:rPr>
      <w:rFonts w:ascii="Arial" w:hAnsi="Arial" w:eastAsia="Calibri" w:cs="Arial"/>
      <w:sz w:val="19"/>
      <w:szCs w:val="19"/>
    </w:rPr>
  </w:style>
  <w:style w:type="paragraph" w:styleId="212" w:customStyle="1">
    <w:name w:val="Основной текст (2)"/>
    <w:basedOn w:val="Normal"/>
    <w:link w:val="27"/>
    <w:uiPriority w:val="99"/>
    <w:qFormat/>
    <w:pPr>
      <w:widowControl/>
      <w:shd w:val="clear" w:color="auto" w:fill="FFFFFF"/>
      <w:spacing w:lineRule="exact" w:line="336" w:before="540" w:after="0"/>
      <w:ind w:hanging="300"/>
    </w:pPr>
    <w:rPr>
      <w:rFonts w:ascii="Arial" w:hAnsi="Arial" w:eastAsia="Calibri" w:cs="Arial"/>
      <w:sz w:val="18"/>
      <w:szCs w:val="18"/>
    </w:rPr>
  </w:style>
  <w:style w:type="paragraph" w:styleId="112" w:customStyle="1">
    <w:name w:val="Обычный1"/>
    <w:uiPriority w:val="99"/>
    <w:qFormat/>
    <w:pPr>
      <w:widowControl/>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tandard" w:customStyle="1">
    <w:name w:val="Standard"/>
    <w:uiPriority w:val="99"/>
    <w:qFormat/>
    <w:pPr>
      <w:widowControl w:val="false"/>
      <w:bidi w:val="0"/>
      <w:spacing w:before="0" w:after="0"/>
      <w:jc w:val="left"/>
    </w:pPr>
    <w:rPr>
      <w:rFonts w:ascii="Times New Roman" w:hAnsi="Times New Roman" w:eastAsia="SimSun" w:cs="Times New Roman"/>
      <w:color w:val="auto"/>
      <w:kern w:val="0"/>
      <w:sz w:val="24"/>
      <w:szCs w:val="24"/>
      <w:lang w:eastAsia="zh-CN" w:val="ru-RU" w:bidi="ar-SA"/>
    </w:rPr>
  </w:style>
  <w:style w:type="paragraph" w:styleId="Textbody" w:customStyle="1">
    <w:name w:val="Text body"/>
    <w:basedOn w:val="Standard"/>
    <w:uiPriority w:val="99"/>
    <w:qFormat/>
    <w:pPr>
      <w:spacing w:before="0" w:after="120"/>
    </w:pPr>
    <w:rPr/>
  </w:style>
  <w:style w:type="paragraph" w:styleId="Figcontentchapo" w:customStyle="1">
    <w:name w:val="fig-content__chapo"/>
    <w:basedOn w:val="Normal"/>
    <w:uiPriority w:val="99"/>
    <w:qFormat/>
    <w:pPr>
      <w:widowControl/>
      <w:spacing w:beforeAutospacing="1" w:afterAutospacing="1"/>
    </w:pPr>
    <w:rPr>
      <w:sz w:val="24"/>
      <w:szCs w:val="24"/>
      <w:lang w:eastAsia="ru-RU"/>
    </w:rPr>
  </w:style>
  <w:style w:type="paragraph" w:styleId="Intro2" w:customStyle="1">
    <w:name w:val="intro2"/>
    <w:basedOn w:val="Normal"/>
    <w:uiPriority w:val="99"/>
    <w:qFormat/>
    <w:pPr>
      <w:widowControl/>
      <w:spacing w:lineRule="atLeast" w:line="375" w:beforeAutospacing="1" w:afterAutospacing="1"/>
    </w:pPr>
    <w:rPr>
      <w:rFonts w:ascii="Georgia" w:hAnsi="Georgia" w:cs="Georgia"/>
      <w:color w:val="000000"/>
      <w:sz w:val="26"/>
      <w:szCs w:val="26"/>
      <w:lang w:eastAsia="ru-RU"/>
    </w:rPr>
  </w:style>
  <w:style w:type="paragraph" w:styleId="Style43" w:customStyle="1">
    <w:name w:val="Содержимое врезки"/>
    <w:basedOn w:val="Normal"/>
    <w:qFormat/>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Style61">
    <w:name w:val="Style6"/>
    <w:basedOn w:val="Normal"/>
    <w:qFormat/>
    <w:pPr>
      <w:widowControl w:val="false"/>
    </w:pPr>
    <w:rPr/>
  </w:style>
  <w:style w:type="paragraph" w:styleId="Style71">
    <w:name w:val="Style7"/>
    <w:basedOn w:val="Normal"/>
    <w:qFormat/>
    <w:pPr>
      <w:widowControl w:val="false"/>
      <w:spacing w:lineRule="exact" w:line="326"/>
      <w:jc w:val="center"/>
    </w:pPr>
    <w:rPr>
      <w:rFonts w:eastAsia="" w:eastAsiaTheme="minorEastAsia"/>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style>
  <w:style w:type="table" w:customStyle="1" w:styleId="PlainTable1">
    <w:name w:val="Plain Table 1"/>
    <w:basedOn w:val="a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PlainTable2">
    <w:name w:val="Plain Table 2"/>
    <w:basedOn w:val="a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PlainTable3">
    <w:name w:val="Plain Table 3"/>
    <w:basedOn w:val="a2"/>
    <w:uiPriority w:val="99"/>
    <w:tblPr>
      <w:tblStyleRowBandSize w:val="1"/>
      <w:tblStyleColBandSize w:val="1"/>
      <w:tblCellMar>
        <w:top w:w="0" w:type="dxa"/>
        <w:left w:w="108" w:type="dxa"/>
        <w:bottom w:w="0" w:type="dxa"/>
        <w:right w:w="108" w:type="dxa"/>
      </w:tblCellMar>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4">
    <w:name w:val="Plain Table 4"/>
    <w:basedOn w:val="a2"/>
    <w:uiPriority w:val="99"/>
    <w:tblPr>
      <w:tblStyleRowBandSize w:val="1"/>
      <w:tblStyleColBandSize w:val="1"/>
      <w:tblCellMar>
        <w:top w:w="0" w:type="dxa"/>
        <w:left w:w="108" w:type="dxa"/>
        <w:bottom w:w="0" w:type="dxa"/>
        <w:right w:w="108" w:type="dxa"/>
      </w:tblCellMar>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5">
    <w:name w:val="Plain Table 5"/>
    <w:basedOn w:val="a2"/>
    <w:uiPriority w:val="99"/>
    <w:tblPr>
      <w:tblStyleRowBandSize w:val="1"/>
      <w:tblStyleColBandSize w:val="1"/>
      <w:tblCellMar>
        <w:top w:w="0" w:type="dxa"/>
        <w:left w:w="108" w:type="dxa"/>
        <w:bottom w:w="0" w:type="dxa"/>
        <w:right w:w="108" w:type="dxa"/>
      </w:tblCellMar>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GridTable1Light">
    <w:name w:val="Grid Table 1 Light"/>
    <w:basedOn w:val="a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top w:w="0" w:type="dxa"/>
        <w:left w:w="108" w:type="dxa"/>
        <w:bottom w:w="0" w:type="dxa"/>
        <w:right w:w="108" w:type="dxa"/>
      </w:tblCellMar>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2"/>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top w:w="0" w:type="dxa"/>
        <w:left w:w="108" w:type="dxa"/>
        <w:bottom w:w="0" w:type="dxa"/>
        <w:right w:w="108" w:type="dxa"/>
      </w:tblCellMar>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a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top w:w="0" w:type="dxa"/>
        <w:left w:w="108" w:type="dxa"/>
        <w:bottom w:w="0" w:type="dxa"/>
        <w:right w:w="108" w:type="dxa"/>
      </w:tblCellMar>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a2"/>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108" w:type="dxa"/>
        <w:bottom w:w="0" w:type="dxa"/>
        <w:right w:w="108" w:type="dxa"/>
      </w:tblCellMar>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a2"/>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108" w:type="dxa"/>
        <w:bottom w:w="0" w:type="dxa"/>
        <w:right w:w="108" w:type="dxa"/>
      </w:tblCellMar>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a2"/>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top w:w="0" w:type="dxa"/>
        <w:left w:w="108" w:type="dxa"/>
        <w:bottom w:w="0" w:type="dxa"/>
        <w:right w:w="108" w:type="dxa"/>
      </w:tblCellMar>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a2"/>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108" w:type="dxa"/>
        <w:bottom w:w="0" w:type="dxa"/>
        <w:right w:w="108" w:type="dxa"/>
      </w:tblCellMar>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customStyle="1" w:styleId="GridTable2">
    <w:name w:val="Grid Table 2"/>
    <w:basedOn w:val="a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GridTable3">
    <w:name w:val="Grid Table 3"/>
    <w:basedOn w:val="a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GridTable4">
    <w:name w:val="Grid Table 4"/>
    <w:basedOn w:val="a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top w:w="0" w:type="dxa"/>
        <w:left w:w="108" w:type="dxa"/>
        <w:bottom w:w="0" w:type="dxa"/>
        <w:right w:w="108" w:type="dxa"/>
      </w:tblCellMar>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top w:w="0" w:type="dxa"/>
        <w:left w:w="108" w:type="dxa"/>
        <w:bottom w:w="0" w:type="dxa"/>
        <w:right w:w="108" w:type="dxa"/>
      </w:tblCellMar>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top w:w="0" w:type="dxa"/>
        <w:left w:w="108" w:type="dxa"/>
        <w:bottom w:w="0" w:type="dxa"/>
        <w:right w:w="108" w:type="dxa"/>
      </w:tblCellMar>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top w:w="0" w:type="dxa"/>
        <w:left w:w="108" w:type="dxa"/>
        <w:bottom w:w="0" w:type="dxa"/>
        <w:right w:w="108" w:type="dxa"/>
      </w:tblCellMar>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top w:w="0" w:type="dxa"/>
        <w:left w:w="108" w:type="dxa"/>
        <w:bottom w:w="0" w:type="dxa"/>
        <w:right w:w="108" w:type="dxa"/>
      </w:tblCellMar>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108" w:type="dxa"/>
        <w:bottom w:w="0" w:type="dxa"/>
        <w:right w:w="108" w:type="dxa"/>
      </w:tblCellMar>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108" w:type="dxa"/>
        <w:bottom w:w="0" w:type="dxa"/>
        <w:right w:w="108" w:type="dxa"/>
      </w:tblCellMar>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2"/>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108" w:type="dxa"/>
        <w:bottom w:w="0" w:type="dxa"/>
        <w:right w:w="108" w:type="dxa"/>
      </w:tblCellMar>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a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a2"/>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a2"/>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a2"/>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a2"/>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customStyle="1" w:styleId="GridTable7Colorful">
    <w:name w:val="Grid Table 7 Colorful"/>
    <w:basedOn w:val="a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2"/>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108" w:type="dxa"/>
        <w:bottom w:w="0" w:type="dxa"/>
        <w:right w:w="108" w:type="dxa"/>
      </w:tblCellMar>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a2"/>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a2"/>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a2"/>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a2"/>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108" w:type="dxa"/>
        <w:bottom w:w="0" w:type="dxa"/>
        <w:right w:w="108" w:type="dxa"/>
      </w:tblCellMar>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a2"/>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108" w:type="dxa"/>
        <w:bottom w:w="0" w:type="dxa"/>
        <w:right w:w="108" w:type="dxa"/>
      </w:tblCellMar>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customStyle="1" w:styleId="ListTable1Light">
    <w:name w:val="List Table 1 Light"/>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2"/>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ListTable2">
    <w:name w:val="List Table 2"/>
    <w:basedOn w:val="a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top w:w="0" w:type="dxa"/>
        <w:left w:w="108" w:type="dxa"/>
        <w:bottom w:w="0" w:type="dxa"/>
        <w:right w:w="108" w:type="dxa"/>
      </w:tblCellMar>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top w:w="0" w:type="dxa"/>
        <w:left w:w="108" w:type="dxa"/>
        <w:bottom w:w="0" w:type="dxa"/>
        <w:right w:w="108" w:type="dxa"/>
      </w:tblCellMar>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top w:w="0" w:type="dxa"/>
        <w:left w:w="108" w:type="dxa"/>
        <w:bottom w:w="0" w:type="dxa"/>
        <w:right w:w="108" w:type="dxa"/>
      </w:tblCellMar>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top w:w="0" w:type="dxa"/>
        <w:left w:w="108" w:type="dxa"/>
        <w:bottom w:w="0" w:type="dxa"/>
        <w:right w:w="108" w:type="dxa"/>
      </w:tblCellMar>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top w:w="0" w:type="dxa"/>
        <w:left w:w="108" w:type="dxa"/>
        <w:bottom w:w="0" w:type="dxa"/>
        <w:right w:w="108" w:type="dxa"/>
      </w:tblCellMar>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top w:w="0" w:type="dxa"/>
        <w:left w:w="108" w:type="dxa"/>
        <w:bottom w:w="0" w:type="dxa"/>
        <w:right w:w="108" w:type="dxa"/>
      </w:tblCellMar>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top w:w="0" w:type="dxa"/>
        <w:left w:w="108" w:type="dxa"/>
        <w:bottom w:w="0" w:type="dxa"/>
        <w:right w:w="108" w:type="dxa"/>
      </w:tblCellMar>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ListTable3">
    <w:name w:val="List Table 3"/>
    <w:basedOn w:val="a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2"/>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top w:w="0" w:type="dxa"/>
        <w:left w:w="108" w:type="dxa"/>
        <w:bottom w:w="0" w:type="dxa"/>
        <w:right w:w="108" w:type="dxa"/>
      </w:tblCellMar>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a2"/>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top w:w="0" w:type="dxa"/>
        <w:left w:w="108" w:type="dxa"/>
        <w:bottom w:w="0" w:type="dxa"/>
        <w:right w:w="108" w:type="dxa"/>
      </w:tblCellMar>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a2"/>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top w:w="0" w:type="dxa"/>
        <w:left w:w="108" w:type="dxa"/>
        <w:bottom w:w="0" w:type="dxa"/>
        <w:right w:w="108" w:type="dxa"/>
      </w:tblCellMar>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a2"/>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top w:w="0" w:type="dxa"/>
        <w:left w:w="108" w:type="dxa"/>
        <w:bottom w:w="0" w:type="dxa"/>
        <w:right w:w="108" w:type="dxa"/>
      </w:tblCellMar>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a2"/>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top w:w="0" w:type="dxa"/>
        <w:left w:w="108" w:type="dxa"/>
        <w:bottom w:w="0" w:type="dxa"/>
        <w:right w:w="108" w:type="dxa"/>
      </w:tblCellMar>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customStyle="1" w:styleId="ListTable4">
    <w:name w:val="List Table 4"/>
    <w:basedOn w:val="a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top w:w="0" w:type="dxa"/>
        <w:left w:w="108" w:type="dxa"/>
        <w:bottom w:w="0" w:type="dxa"/>
        <w:right w:w="108" w:type="dxa"/>
      </w:tblCellMar>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top w:w="0" w:type="dxa"/>
        <w:left w:w="108" w:type="dxa"/>
        <w:bottom w:w="0" w:type="dxa"/>
        <w:right w:w="108" w:type="dxa"/>
      </w:tblCellMar>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top w:w="0" w:type="dxa"/>
        <w:left w:w="108" w:type="dxa"/>
        <w:bottom w:w="0" w:type="dxa"/>
        <w:right w:w="108" w:type="dxa"/>
      </w:tblCellMar>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top w:w="0" w:type="dxa"/>
        <w:left w:w="108" w:type="dxa"/>
        <w:bottom w:w="0" w:type="dxa"/>
        <w:right w:w="108" w:type="dxa"/>
      </w:tblCellMar>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top w:w="0" w:type="dxa"/>
        <w:left w:w="108" w:type="dxa"/>
        <w:bottom w:w="0" w:type="dxa"/>
        <w:right w:w="108" w:type="dxa"/>
      </w:tblCellMar>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top w:w="0" w:type="dxa"/>
        <w:left w:w="108" w:type="dxa"/>
        <w:bottom w:w="0" w:type="dxa"/>
        <w:right w:w="108" w:type="dxa"/>
      </w:tblCellMar>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top w:w="0" w:type="dxa"/>
        <w:left w:w="108" w:type="dxa"/>
        <w:bottom w:w="0" w:type="dxa"/>
        <w:right w:w="108" w:type="dxa"/>
      </w:tblCellMar>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top w:w="0" w:type="dxa"/>
        <w:left w:w="108" w:type="dxa"/>
        <w:bottom w:w="0" w:type="dxa"/>
        <w:right w:w="108" w:type="dxa"/>
      </w:tblCellMar>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top w:w="0" w:type="dxa"/>
        <w:left w:w="108" w:type="dxa"/>
        <w:bottom w:w="0" w:type="dxa"/>
        <w:right w:w="108" w:type="dxa"/>
      </w:tblCellMar>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top w:w="0" w:type="dxa"/>
        <w:left w:w="108" w:type="dxa"/>
        <w:bottom w:w="0" w:type="dxa"/>
        <w:right w:w="108" w:type="dxa"/>
      </w:tblCellMar>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top w:w="0" w:type="dxa"/>
        <w:left w:w="108" w:type="dxa"/>
        <w:bottom w:w="0" w:type="dxa"/>
        <w:right w:w="108" w:type="dxa"/>
      </w:tblCellMar>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top w:w="0" w:type="dxa"/>
        <w:left w:w="108" w:type="dxa"/>
        <w:bottom w:w="0" w:type="dxa"/>
        <w:right w:w="108" w:type="dxa"/>
      </w:tblCellMar>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2"/>
    <w:uiPriority w:val="99"/>
    <w:tblPr>
      <w:tblStyleRowBandSize w:val="1"/>
      <w:tblStyleColBandSize w:val="1"/>
      <w:tblBorders>
        <w:top w:val="single" w:color="4F81BD" w:themeColor="accent1" w:sz="4" w:space="0"/>
        <w:bottom w:val="single" w:color="4F81BD" w:themeColor="accent1" w:sz="4" w:space="0"/>
      </w:tblBorders>
      <w:tblCellMar>
        <w:top w:w="0" w:type="dxa"/>
        <w:left w:w="108" w:type="dxa"/>
        <w:bottom w:w="0" w:type="dxa"/>
        <w:right w:w="108" w:type="dxa"/>
      </w:tblCellMar>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a2"/>
    <w:uiPriority w:val="99"/>
    <w:tblPr>
      <w:tblStyleRowBandSize w:val="1"/>
      <w:tblStyleColBandSize w:val="1"/>
      <w:tblBorders>
        <w:top w:val="single" w:color="D99695" w:themeColor="accent2" w:themeTint="97" w:sz="4" w:space="0"/>
        <w:bottom w:val="single" w:color="D99695" w:themeColor="accent2" w:themeTint="97" w:sz="4" w:space="0"/>
      </w:tblBorders>
      <w:tblCellMar>
        <w:top w:w="0" w:type="dxa"/>
        <w:left w:w="108" w:type="dxa"/>
        <w:bottom w:w="0" w:type="dxa"/>
        <w:right w:w="108" w:type="dxa"/>
      </w:tblCellMar>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a2"/>
    <w:uiPriority w:val="99"/>
    <w:tblPr>
      <w:tblStyleRowBandSize w:val="1"/>
      <w:tblStyleColBandSize w:val="1"/>
      <w:tblBorders>
        <w:top w:val="single" w:color="C3D69B" w:themeColor="accent3" w:themeTint="98" w:sz="4" w:space="0"/>
        <w:bottom w:val="single" w:color="C3D69B" w:themeColor="accent3" w:themeTint="98" w:sz="4" w:space="0"/>
      </w:tblBorders>
      <w:tblCellMar>
        <w:top w:w="0" w:type="dxa"/>
        <w:left w:w="108" w:type="dxa"/>
        <w:bottom w:w="0" w:type="dxa"/>
        <w:right w:w="108" w:type="dxa"/>
      </w:tblCellMar>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a2"/>
    <w:uiPriority w:val="99"/>
    <w:tblPr>
      <w:tblStyleRowBandSize w:val="1"/>
      <w:tblStyleColBandSize w:val="1"/>
      <w:tblBorders>
        <w:top w:val="single" w:color="B2A1C6" w:themeColor="accent4" w:themeTint="9a" w:sz="4" w:space="0"/>
        <w:bottom w:val="single" w:color="B2A1C6" w:themeColor="accent4" w:themeTint="9a" w:sz="4" w:space="0"/>
      </w:tblBorders>
      <w:tblCellMar>
        <w:top w:w="0" w:type="dxa"/>
        <w:left w:w="108" w:type="dxa"/>
        <w:bottom w:w="0" w:type="dxa"/>
        <w:right w:w="108" w:type="dxa"/>
      </w:tblCellMar>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a2"/>
    <w:uiPriority w:val="99"/>
    <w:tblPr>
      <w:tblStyleRowBandSize w:val="1"/>
      <w:tblStyleColBandSize w:val="1"/>
      <w:tblBorders>
        <w:top w:val="single" w:color="92CCDC" w:themeColor="accent5" w:themeTint="9a" w:sz="4" w:space="0"/>
        <w:bottom w:val="single" w:color="92CCDC" w:themeColor="accent5" w:themeTint="9a" w:sz="4" w:space="0"/>
      </w:tblBorders>
      <w:tblCellMar>
        <w:top w:w="0" w:type="dxa"/>
        <w:left w:w="108" w:type="dxa"/>
        <w:bottom w:w="0" w:type="dxa"/>
        <w:right w:w="108" w:type="dxa"/>
      </w:tblCellMar>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a2"/>
    <w:uiPriority w:val="99"/>
    <w:tblPr>
      <w:tblStyleRowBandSize w:val="1"/>
      <w:tblStyleColBandSize w:val="1"/>
      <w:tblBorders>
        <w:top w:val="single" w:color="FAC090" w:themeColor="accent6" w:themeTint="98" w:sz="4" w:space="0"/>
        <w:bottom w:val="single" w:color="FAC090" w:themeColor="accent6" w:themeTint="98" w:sz="4" w:space="0"/>
      </w:tblBorders>
      <w:tblCellMar>
        <w:top w:w="0" w:type="dxa"/>
        <w:left w:w="108" w:type="dxa"/>
        <w:bottom w:w="0" w:type="dxa"/>
        <w:right w:w="108" w:type="dxa"/>
      </w:tblCellMar>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stTable7Colorful">
    <w:name w:val="List Table 7 Colorful"/>
    <w:basedOn w:val="a2"/>
    <w:uiPriority w:val="99"/>
    <w:tblPr>
      <w:tblStyleRowBandSize w:val="1"/>
      <w:tblStyleColBandSize w:val="1"/>
      <w:tblBorders>
        <w:right w:val="single" w:color="7F7F7F" w:themeColor="text1" w:themeTint="80" w:sz="4" w:space="0"/>
      </w:tblBorders>
      <w:tblCellMar>
        <w:top w:w="0" w:type="dxa"/>
        <w:left w:w="108" w:type="dxa"/>
        <w:bottom w:w="0" w:type="dxa"/>
        <w:right w:w="108" w:type="dxa"/>
      </w:tblCellMar>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2"/>
    <w:uiPriority w:val="99"/>
    <w:tblPr>
      <w:tblStyleRowBandSize w:val="1"/>
      <w:tblStyleColBandSize w:val="1"/>
      <w:tblBorders>
        <w:right w:val="single" w:color="4F81BD" w:themeColor="accent1" w:sz="4" w:space="0"/>
      </w:tblBorders>
      <w:tblCellMar>
        <w:top w:w="0" w:type="dxa"/>
        <w:left w:w="108" w:type="dxa"/>
        <w:bottom w:w="0" w:type="dxa"/>
        <w:right w:w="108" w:type="dxa"/>
      </w:tblCellMar>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a2"/>
    <w:uiPriority w:val="99"/>
    <w:tblPr>
      <w:tblStyleRowBandSize w:val="1"/>
      <w:tblStyleColBandSize w:val="1"/>
      <w:tblBorders>
        <w:right w:val="single" w:color="D99695" w:themeColor="accent2" w:themeTint="97" w:sz="4" w:space="0"/>
      </w:tblBorders>
      <w:tblCellMar>
        <w:top w:w="0" w:type="dxa"/>
        <w:left w:w="108" w:type="dxa"/>
        <w:bottom w:w="0" w:type="dxa"/>
        <w:right w:w="108" w:type="dxa"/>
      </w:tblCellMar>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a2"/>
    <w:uiPriority w:val="99"/>
    <w:tblPr>
      <w:tblStyleRowBandSize w:val="1"/>
      <w:tblStyleColBandSize w:val="1"/>
      <w:tblBorders>
        <w:right w:val="single" w:color="C3D69B" w:themeColor="accent3" w:themeTint="98" w:sz="4" w:space="0"/>
      </w:tblBorders>
      <w:tblCellMar>
        <w:top w:w="0" w:type="dxa"/>
        <w:left w:w="108" w:type="dxa"/>
        <w:bottom w:w="0" w:type="dxa"/>
        <w:right w:w="108" w:type="dxa"/>
      </w:tblCellMar>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a2"/>
    <w:uiPriority w:val="99"/>
    <w:tblPr>
      <w:tblStyleRowBandSize w:val="1"/>
      <w:tblStyleColBandSize w:val="1"/>
      <w:tblBorders>
        <w:right w:val="single" w:color="B2A1C6" w:themeColor="accent4" w:themeTint="9a" w:sz="4" w:space="0"/>
      </w:tblBorders>
      <w:tblCellMar>
        <w:top w:w="0" w:type="dxa"/>
        <w:left w:w="108" w:type="dxa"/>
        <w:bottom w:w="0" w:type="dxa"/>
        <w:right w:w="108" w:type="dxa"/>
      </w:tblCellMar>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a2"/>
    <w:uiPriority w:val="99"/>
    <w:tblPr>
      <w:tblStyleRowBandSize w:val="1"/>
      <w:tblStyleColBandSize w:val="1"/>
      <w:tblBorders>
        <w:right w:val="single" w:color="92CCDC" w:themeColor="accent5" w:themeTint="9a" w:sz="4" w:space="0"/>
      </w:tblBorders>
      <w:tblCellMar>
        <w:top w:w="0" w:type="dxa"/>
        <w:left w:w="108" w:type="dxa"/>
        <w:bottom w:w="0" w:type="dxa"/>
        <w:right w:w="108" w:type="dxa"/>
      </w:tblCellMar>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a2"/>
    <w:uiPriority w:val="99"/>
    <w:tblPr>
      <w:tblStyleRowBandSize w:val="1"/>
      <w:tblStyleColBandSize w:val="1"/>
      <w:tblBorders>
        <w:right w:val="single" w:color="FAC090" w:themeColor="accent6" w:themeTint="98" w:sz="4" w:space="0"/>
      </w:tblBorders>
      <w:tblCellMar>
        <w:top w:w="0" w:type="dxa"/>
        <w:left w:w="108" w:type="dxa"/>
        <w:bottom w:w="0" w:type="dxa"/>
        <w:right w:w="108" w:type="dxa"/>
      </w:tblCellMar>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top w:w="0" w:type="dxa"/>
        <w:left w:w="108" w:type="dxa"/>
        <w:bottom w:w="0" w:type="dxa"/>
        <w:right w:w="108" w:type="dxa"/>
      </w:tblCellMar>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top w:w="0" w:type="dxa"/>
        <w:left w:w="108" w:type="dxa"/>
        <w:bottom w:w="0" w:type="dxa"/>
        <w:right w:w="108" w:type="dxa"/>
      </w:tblCellMar>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top w:w="0" w:type="dxa"/>
        <w:left w:w="108" w:type="dxa"/>
        <w:bottom w:w="0" w:type="dxa"/>
        <w:right w:w="108" w:type="dxa"/>
      </w:tblCellMar>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top w:w="0" w:type="dxa"/>
        <w:left w:w="108" w:type="dxa"/>
        <w:bottom w:w="0" w:type="dxa"/>
        <w:right w:w="108" w:type="dxa"/>
      </w:tblCellMar>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top w:w="0" w:type="dxa"/>
        <w:left w:w="108" w:type="dxa"/>
        <w:bottom w:w="0" w:type="dxa"/>
        <w:right w:w="108" w:type="dxa"/>
      </w:tblCellMar>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top w:w="0" w:type="dxa"/>
        <w:left w:w="108" w:type="dxa"/>
        <w:bottom w:w="0" w:type="dxa"/>
        <w:right w:w="108" w:type="dxa"/>
      </w:tblCellMar>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a2"/>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top w:w="0" w:type="dxa"/>
        <w:left w:w="108" w:type="dxa"/>
        <w:bottom w:w="0" w:type="dxa"/>
        <w:right w:w="108" w:type="dxa"/>
      </w:tblCellMar>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2"/>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top w:w="0" w:type="dxa"/>
        <w:left w:w="108" w:type="dxa"/>
        <w:bottom w:w="0" w:type="dxa"/>
        <w:right w:w="108" w:type="dxa"/>
      </w:tblCellMar>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a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top w:w="0" w:type="dxa"/>
        <w:left w:w="108" w:type="dxa"/>
        <w:bottom w:w="0" w:type="dxa"/>
        <w:right w:w="108" w:type="dxa"/>
      </w:tblCellMar>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a2"/>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108" w:type="dxa"/>
        <w:bottom w:w="0" w:type="dxa"/>
        <w:right w:w="108" w:type="dxa"/>
      </w:tblCellMar>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a2"/>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108" w:type="dxa"/>
        <w:bottom w:w="0" w:type="dxa"/>
        <w:right w:w="108" w:type="dxa"/>
      </w:tblCellMar>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a2"/>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top w:w="0" w:type="dxa"/>
        <w:left w:w="108" w:type="dxa"/>
        <w:bottom w:w="0" w:type="dxa"/>
        <w:right w:w="108" w:type="dxa"/>
      </w:tblCellMar>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a2"/>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108" w:type="dxa"/>
        <w:bottom w:w="0" w:type="dxa"/>
        <w:right w:w="108" w:type="dxa"/>
      </w:tblCellMar>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afff4">
    <w:name w:val="Table Grid"/>
    <w:basedOn w:val="a2"/>
    <w:uiPriority w:val="99"/>
    <w:qFormat/>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d">
    <w:name w:val="Сетка таблицы2"/>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c">
    <w:name w:val="Сетка таблицы1"/>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4">
    <w:name w:val="Сетка таблицы3"/>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10">
    <w:name w:val="Сетка таблицы11"/>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43">
    <w:name w:val="Сетка таблицы4"/>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
    <w:name w:val="Сетка таблицы5"/>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62">
    <w:name w:val="Сетка таблицы6"/>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2">
    <w:name w:val="Сетка таблицы7"/>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2">
    <w:name w:val="Сетка таблицы8"/>
    <w:uiPriority w:val="99"/>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Normal">
    <w:name w:val="Table Normal"/>
    <w:uiPriority w:val="2"/>
    <w:semiHidden/>
    <w:qFormat/>
    <w:rsid w:val="009f6eaf"/>
    <w:rPr>
      <w:rFonts w:asciiTheme="minorHAnsi" w:hAnsiTheme="minorHAnsi" w:eastAsiaTheme="minorHAnsi" w:cstheme="minorBidi"/>
      <w:lang w:val="en-US" w:eastAsia="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fa.ru/sveden/Documents/2017/430302-bak-turism.pdf" TargetMode="External"/><Relationship Id="rId4" Type="http://schemas.openxmlformats.org/officeDocument/2006/relationships/hyperlink" Target="http://ru.wikipedia.org/wiki/Wiki"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C50B7-F979-4CA8-9A11-AF2F7FB0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LibreOffice/7.3.7.2$Linux_X86_64 LibreOffice_project/30$Build-2</Application>
  <AppVersion>15.0000</AppVersion>
  <Pages>31</Pages>
  <Words>8392</Words>
  <Characters>51855</Characters>
  <CharactersWithSpaces>59431</CharactersWithSpaces>
  <Paragraphs>965</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2023-03-06T06:28:00Z</dcterms:created>
  <dc:creator>Глушкова Надежда Маматкуловна</dc:creator>
  <dc:description/>
  <dc:language>ru-RU</dc:language>
  <cp:lastModifiedBy/>
  <dcterms:modified xsi:type="dcterms:W3CDTF">2026-01-27T01:06:31Z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